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3E2C" w14:textId="77777777" w:rsidR="00C03DCC" w:rsidRPr="00C1704A" w:rsidRDefault="00496390" w:rsidP="00896691">
      <w:pPr>
        <w:spacing w:line="360" w:lineRule="auto"/>
        <w:rPr>
          <w:rFonts w:ascii="Arial" w:hAnsi="Arial" w:cs="Arial"/>
          <w:b/>
        </w:rPr>
      </w:pPr>
      <w:r w:rsidRPr="00C1704A">
        <w:rPr>
          <w:rFonts w:ascii="Arial" w:hAnsi="Arial" w:cs="Arial"/>
          <w:b/>
          <w:noProof/>
          <w:lang w:eastAsia="en-GB"/>
        </w:rPr>
        <w:drawing>
          <wp:inline distT="0" distB="0" distL="0" distR="0" wp14:anchorId="4A2104E3" wp14:editId="6FC562B6">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4ED0FCD8" w14:textId="77777777" w:rsidR="002A54D8" w:rsidRDefault="00F2740A" w:rsidP="00896691">
      <w:pPr>
        <w:spacing w:line="360" w:lineRule="auto"/>
        <w:rPr>
          <w:rFonts w:ascii="Arial" w:hAnsi="Arial" w:cs="Arial"/>
          <w:b/>
        </w:rPr>
      </w:pPr>
      <w:r>
        <w:rPr>
          <w:rFonts w:ascii="Arial" w:hAnsi="Arial" w:cs="Arial"/>
          <w:b/>
        </w:rPr>
        <w:t>Fees and Funding Policy</w:t>
      </w:r>
    </w:p>
    <w:p w14:paraId="4280C2A9" w14:textId="77777777" w:rsidR="00F2740A" w:rsidRDefault="00F2740A" w:rsidP="00896691">
      <w:pPr>
        <w:spacing w:line="360" w:lineRule="auto"/>
        <w:rPr>
          <w:rFonts w:ascii="Arial" w:hAnsi="Arial" w:cs="Arial"/>
          <w:b/>
        </w:rPr>
      </w:pPr>
    </w:p>
    <w:p w14:paraId="60B89F37" w14:textId="77777777" w:rsidR="00F2740A" w:rsidRPr="00C1704A" w:rsidRDefault="00F2740A" w:rsidP="00896691">
      <w:pPr>
        <w:spacing w:line="360" w:lineRule="auto"/>
        <w:rPr>
          <w:rFonts w:ascii="Arial" w:hAnsi="Arial" w:cs="Arial"/>
          <w:b/>
        </w:rPr>
      </w:pPr>
    </w:p>
    <w:p w14:paraId="25C0E84F" w14:textId="77777777" w:rsidR="002A54D8" w:rsidRPr="00C1704A" w:rsidRDefault="00B75DEB" w:rsidP="00896691">
      <w:pPr>
        <w:spacing w:line="360" w:lineRule="auto"/>
        <w:rPr>
          <w:rFonts w:ascii="Arial" w:hAnsi="Arial" w:cs="Arial"/>
          <w:b/>
        </w:rPr>
      </w:pPr>
      <w:r w:rsidRPr="00C1704A">
        <w:rPr>
          <w:rFonts w:ascii="Arial" w:hAnsi="Arial" w:cs="Arial"/>
          <w:b/>
        </w:rPr>
        <w:t>P</w:t>
      </w:r>
      <w:r w:rsidR="002A54D8" w:rsidRPr="00C1704A">
        <w:rPr>
          <w:rFonts w:ascii="Arial" w:hAnsi="Arial" w:cs="Arial"/>
          <w:b/>
        </w:rPr>
        <w:t>olicy statement</w:t>
      </w:r>
    </w:p>
    <w:p w14:paraId="749CE4AE" w14:textId="77777777" w:rsidR="003A0874" w:rsidRPr="00C1704A" w:rsidRDefault="003A0874" w:rsidP="00896691">
      <w:pPr>
        <w:spacing w:line="360" w:lineRule="auto"/>
        <w:rPr>
          <w:rFonts w:ascii="Arial" w:hAnsi="Arial" w:cs="Arial"/>
        </w:rPr>
      </w:pPr>
    </w:p>
    <w:p w14:paraId="41FDDA14" w14:textId="77777777" w:rsidR="009E065A" w:rsidRPr="00C1704A" w:rsidRDefault="00D8141B" w:rsidP="009E065A">
      <w:pPr>
        <w:spacing w:line="360" w:lineRule="auto"/>
        <w:rPr>
          <w:rFonts w:ascii="Arial" w:hAnsi="Arial" w:cs="Arial"/>
        </w:rPr>
      </w:pPr>
      <w:r w:rsidRPr="00C1704A">
        <w:rPr>
          <w:rFonts w:ascii="Arial" w:hAnsi="Arial" w:cs="Arial"/>
        </w:rPr>
        <w:t>At Leafield Pre-school we strive to ensure</w:t>
      </w:r>
      <w:r w:rsidR="00BA2DB7" w:rsidRPr="00C1704A">
        <w:rPr>
          <w:rFonts w:ascii="Arial" w:hAnsi="Arial" w:cs="Arial"/>
        </w:rPr>
        <w:t xml:space="preserve"> the fees and funding </w:t>
      </w:r>
      <w:r w:rsidR="005D0293" w:rsidRPr="00C1704A">
        <w:rPr>
          <w:rFonts w:ascii="Arial" w:hAnsi="Arial" w:cs="Arial"/>
        </w:rPr>
        <w:t xml:space="preserve">are </w:t>
      </w:r>
      <w:r w:rsidR="00BA2DB7" w:rsidRPr="00C1704A">
        <w:rPr>
          <w:rFonts w:ascii="Arial" w:hAnsi="Arial" w:cs="Arial"/>
        </w:rPr>
        <w:t xml:space="preserve">as </w:t>
      </w:r>
      <w:r w:rsidR="005D0293" w:rsidRPr="00C1704A">
        <w:rPr>
          <w:rFonts w:ascii="Arial" w:hAnsi="Arial" w:cs="Arial"/>
        </w:rPr>
        <w:t xml:space="preserve">transparent and affordable as </w:t>
      </w:r>
      <w:r w:rsidR="00BA2DB7" w:rsidRPr="00C1704A">
        <w:rPr>
          <w:rFonts w:ascii="Arial" w:hAnsi="Arial" w:cs="Arial"/>
        </w:rPr>
        <w:t>possible.</w:t>
      </w:r>
      <w:r w:rsidR="00F2740A">
        <w:rPr>
          <w:rFonts w:ascii="Arial" w:hAnsi="Arial" w:cs="Arial"/>
        </w:rPr>
        <w:t xml:space="preserve"> </w:t>
      </w:r>
    </w:p>
    <w:p w14:paraId="42A3F646" w14:textId="77777777" w:rsidR="003A0874" w:rsidRPr="00C1704A" w:rsidRDefault="003A0874" w:rsidP="00896691">
      <w:pPr>
        <w:spacing w:line="360" w:lineRule="auto"/>
        <w:rPr>
          <w:rFonts w:ascii="Arial" w:hAnsi="Arial" w:cs="Arial"/>
          <w:b/>
        </w:rPr>
      </w:pPr>
    </w:p>
    <w:p w14:paraId="272BC06F" w14:textId="77777777" w:rsidR="002A54D8" w:rsidRPr="00C1704A" w:rsidRDefault="005D0293" w:rsidP="00896691">
      <w:pPr>
        <w:pStyle w:val="Heading6"/>
        <w:spacing w:line="360" w:lineRule="auto"/>
        <w:rPr>
          <w:i/>
          <w:szCs w:val="24"/>
        </w:rPr>
      </w:pPr>
      <w:r w:rsidRPr="00C1704A">
        <w:rPr>
          <w:i/>
          <w:szCs w:val="24"/>
        </w:rPr>
        <w:t>Government Funded Places</w:t>
      </w:r>
    </w:p>
    <w:p w14:paraId="54823678" w14:textId="135175D1" w:rsidR="009E065A" w:rsidRPr="00C1704A" w:rsidRDefault="005D0293" w:rsidP="009E065A">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sidRPr="00C1704A">
        <w:rPr>
          <w:rFonts w:ascii="Arial" w:eastAsia="Calibri" w:hAnsi="Arial" w:cs="Arial"/>
          <w:color w:val="231F20"/>
          <w:lang w:eastAsia="en-GB"/>
        </w:rPr>
        <w:t xml:space="preserve">The Government Funded Universal Entitlement is designed to give every </w:t>
      </w:r>
      <w:proofErr w:type="gramStart"/>
      <w:r w:rsidRPr="00C1704A">
        <w:rPr>
          <w:rFonts w:ascii="Arial" w:eastAsia="Calibri" w:hAnsi="Arial" w:cs="Arial"/>
          <w:color w:val="231F20"/>
          <w:lang w:eastAsia="en-GB"/>
        </w:rPr>
        <w:t>3 and 4 year old</w:t>
      </w:r>
      <w:proofErr w:type="gramEnd"/>
      <w:r w:rsidRPr="00C1704A">
        <w:rPr>
          <w:rFonts w:ascii="Arial" w:eastAsia="Calibri" w:hAnsi="Arial" w:cs="Arial"/>
          <w:color w:val="231F20"/>
          <w:lang w:eastAsia="en-GB"/>
        </w:rPr>
        <w:t>, irrespective of background access to up to 15hours Early Education.</w:t>
      </w:r>
    </w:p>
    <w:p w14:paraId="5CA03939" w14:textId="5029B0D5" w:rsidR="00E05917" w:rsidRPr="00E05917" w:rsidRDefault="005D0293" w:rsidP="009E065A">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sidRPr="00C1704A">
        <w:rPr>
          <w:rFonts w:ascii="Arial" w:eastAsia="Calibri" w:hAnsi="Arial" w:cs="Arial"/>
          <w:color w:val="231F20"/>
          <w:lang w:eastAsia="en-GB"/>
        </w:rPr>
        <w:t>The Government Funded Extended Entitlement</w:t>
      </w:r>
      <w:r w:rsidR="00966ADE">
        <w:rPr>
          <w:rFonts w:ascii="Arial" w:eastAsia="Calibri" w:hAnsi="Arial" w:cs="Arial"/>
          <w:color w:val="231F20"/>
          <w:lang w:eastAsia="en-GB"/>
        </w:rPr>
        <w:t xml:space="preserve"> for working parents,</w:t>
      </w:r>
      <w:r w:rsidRPr="00C1704A">
        <w:rPr>
          <w:rFonts w:ascii="Arial" w:eastAsia="Calibri" w:hAnsi="Arial" w:cs="Arial"/>
          <w:color w:val="231F20"/>
          <w:lang w:eastAsia="en-GB"/>
        </w:rPr>
        <w:t xml:space="preserve"> is designed to offer up to </w:t>
      </w:r>
      <w:r w:rsidR="00966ADE">
        <w:rPr>
          <w:rFonts w:ascii="Arial" w:eastAsia="Calibri" w:hAnsi="Arial" w:cs="Arial"/>
          <w:color w:val="231F20"/>
          <w:lang w:eastAsia="en-GB"/>
        </w:rPr>
        <w:t xml:space="preserve">30 </w:t>
      </w:r>
      <w:r w:rsidRPr="00C1704A">
        <w:rPr>
          <w:rFonts w:ascii="Arial" w:eastAsia="Calibri" w:hAnsi="Arial" w:cs="Arial"/>
          <w:color w:val="231F20"/>
          <w:lang w:eastAsia="en-GB"/>
        </w:rPr>
        <w:t xml:space="preserve">hours to </w:t>
      </w:r>
      <w:r w:rsidR="006B4566" w:rsidRPr="00C1704A">
        <w:rPr>
          <w:rFonts w:ascii="Arial" w:eastAsia="Calibri" w:hAnsi="Arial" w:cs="Arial"/>
          <w:color w:val="231F20"/>
          <w:lang w:eastAsia="en-GB"/>
        </w:rPr>
        <w:t xml:space="preserve">eligible </w:t>
      </w:r>
      <w:r w:rsidR="00E05917">
        <w:rPr>
          <w:rFonts w:ascii="Arial" w:eastAsia="Calibri" w:hAnsi="Arial" w:cs="Arial"/>
          <w:color w:val="231F20"/>
          <w:lang w:eastAsia="en-GB"/>
        </w:rPr>
        <w:t xml:space="preserve">9months </w:t>
      </w:r>
      <w:r w:rsidR="00966ADE">
        <w:rPr>
          <w:rFonts w:ascii="Arial" w:eastAsia="Calibri" w:hAnsi="Arial" w:cs="Arial"/>
          <w:color w:val="231F20"/>
          <w:lang w:eastAsia="en-GB"/>
        </w:rPr>
        <w:t xml:space="preserve">-4 </w:t>
      </w:r>
      <w:proofErr w:type="spellStart"/>
      <w:r w:rsidR="00966ADE">
        <w:rPr>
          <w:rFonts w:ascii="Arial" w:eastAsia="Calibri" w:hAnsi="Arial" w:cs="Arial"/>
          <w:color w:val="231F20"/>
          <w:lang w:eastAsia="en-GB"/>
        </w:rPr>
        <w:t>yr</w:t>
      </w:r>
      <w:proofErr w:type="spellEnd"/>
      <w:r w:rsidR="00966ADE">
        <w:rPr>
          <w:rFonts w:ascii="Arial" w:eastAsia="Calibri" w:hAnsi="Arial" w:cs="Arial"/>
          <w:color w:val="231F20"/>
          <w:lang w:eastAsia="en-GB"/>
        </w:rPr>
        <w:t xml:space="preserve"> olds </w:t>
      </w:r>
      <w:r w:rsidR="006B4566" w:rsidRPr="00C1704A">
        <w:rPr>
          <w:rFonts w:ascii="Arial" w:eastAsia="Calibri" w:hAnsi="Arial" w:cs="Arial"/>
          <w:color w:val="231F20"/>
          <w:lang w:eastAsia="en-GB"/>
        </w:rPr>
        <w:t>to access Early Education</w:t>
      </w:r>
      <w:r w:rsidR="00966ADE">
        <w:rPr>
          <w:rFonts w:ascii="Arial" w:eastAsia="Calibri" w:hAnsi="Arial" w:cs="Arial"/>
          <w:color w:val="231F20"/>
          <w:lang w:eastAsia="en-GB"/>
        </w:rPr>
        <w:t xml:space="preserve"> from Sep ‘25</w:t>
      </w:r>
      <w:r w:rsidR="006B4566" w:rsidRPr="00C1704A">
        <w:rPr>
          <w:rFonts w:ascii="Arial" w:eastAsia="Calibri" w:hAnsi="Arial" w:cs="Arial"/>
          <w:color w:val="231F20"/>
          <w:lang w:eastAsia="en-GB"/>
        </w:rPr>
        <w:t>.</w:t>
      </w:r>
      <w:r w:rsidR="00E05917">
        <w:rPr>
          <w:rFonts w:ascii="Arial" w:eastAsia="Calibri" w:hAnsi="Arial" w:cs="Arial"/>
          <w:color w:val="231F20"/>
          <w:lang w:eastAsia="en-GB"/>
        </w:rPr>
        <w:t xml:space="preserve"> Leafield Preschool only accepts children from 2 years. </w:t>
      </w:r>
    </w:p>
    <w:p w14:paraId="22DC629B" w14:textId="42CBF4C9" w:rsidR="00E05917" w:rsidRPr="00E05917" w:rsidRDefault="00E05917" w:rsidP="00E05917">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sidRPr="00C1704A">
        <w:rPr>
          <w:rFonts w:ascii="Arial" w:eastAsia="Calibri" w:hAnsi="Arial" w:cs="Arial"/>
          <w:color w:val="231F20"/>
          <w:lang w:eastAsia="en-GB"/>
        </w:rPr>
        <w:t>The Government Funded Childcare</w:t>
      </w:r>
      <w:r>
        <w:rPr>
          <w:rFonts w:ascii="Arial" w:eastAsia="Calibri" w:hAnsi="Arial" w:cs="Arial"/>
          <w:color w:val="231F20"/>
          <w:lang w:eastAsia="en-GB"/>
        </w:rPr>
        <w:t xml:space="preserve"> for Families receiving additional forms of support</w:t>
      </w:r>
      <w:r w:rsidRPr="00C1704A">
        <w:rPr>
          <w:rFonts w:ascii="Arial" w:eastAsia="Calibri" w:hAnsi="Arial" w:cs="Arial"/>
          <w:color w:val="231F20"/>
          <w:lang w:eastAsia="en-GB"/>
        </w:rPr>
        <w:t xml:space="preserve"> for </w:t>
      </w:r>
      <w:proofErr w:type="gramStart"/>
      <w:r w:rsidRPr="00C1704A">
        <w:rPr>
          <w:rFonts w:ascii="Arial" w:eastAsia="Calibri" w:hAnsi="Arial" w:cs="Arial"/>
          <w:color w:val="231F20"/>
          <w:lang w:eastAsia="en-GB"/>
        </w:rPr>
        <w:t>2 year olds</w:t>
      </w:r>
      <w:proofErr w:type="gramEnd"/>
      <w:r w:rsidRPr="00C1704A">
        <w:rPr>
          <w:rFonts w:ascii="Arial" w:eastAsia="Calibri" w:hAnsi="Arial" w:cs="Arial"/>
          <w:color w:val="231F20"/>
          <w:lang w:eastAsia="en-GB"/>
        </w:rPr>
        <w:t xml:space="preserve"> is designed to offer all eligible, approved 2 year olds access to up to 15 hours early education.</w:t>
      </w:r>
      <w:r>
        <w:rPr>
          <w:rFonts w:ascii="Arial" w:eastAsia="Calibri" w:hAnsi="Arial" w:cs="Arial"/>
          <w:color w:val="231F20"/>
          <w:lang w:eastAsia="en-GB"/>
        </w:rPr>
        <w:t xml:space="preserve"> </w:t>
      </w:r>
    </w:p>
    <w:p w14:paraId="227072C3" w14:textId="09C02191" w:rsidR="00D55760" w:rsidRPr="00C1704A" w:rsidRDefault="00F2740A" w:rsidP="009E065A">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Pr>
          <w:rFonts w:ascii="Arial" w:eastAsia="Calibri" w:hAnsi="Arial" w:cs="Arial"/>
          <w:color w:val="231F20"/>
          <w:lang w:eastAsia="en-GB"/>
        </w:rPr>
        <w:t>It is the parent</w:t>
      </w:r>
      <w:r w:rsidR="008D304F">
        <w:rPr>
          <w:rFonts w:ascii="Arial" w:eastAsia="Calibri" w:hAnsi="Arial" w:cs="Arial"/>
          <w:color w:val="231F20"/>
          <w:lang w:eastAsia="en-GB"/>
        </w:rPr>
        <w:t>’</w:t>
      </w:r>
      <w:r>
        <w:rPr>
          <w:rFonts w:ascii="Arial" w:eastAsia="Calibri" w:hAnsi="Arial" w:cs="Arial"/>
          <w:color w:val="231F20"/>
          <w:lang w:eastAsia="en-GB"/>
        </w:rPr>
        <w:t>s responsibility to reconfirm eligibility as required. Failure to reconfirm eligibility may lead to the extended funding not being able to be claimed and sessions above the universal entitlement will be charged at the sessional rate.</w:t>
      </w:r>
    </w:p>
    <w:p w14:paraId="4EEF5C29" w14:textId="6BAE7240" w:rsidR="009E065A" w:rsidRPr="00C1704A" w:rsidRDefault="00E05917" w:rsidP="00D55760">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Pr>
          <w:rFonts w:ascii="Arial" w:eastAsia="Calibri" w:hAnsi="Arial" w:cs="Arial"/>
          <w:color w:val="231F20"/>
          <w:lang w:eastAsia="en-GB"/>
        </w:rPr>
        <w:t>All Government funding starts from the term after the child’s birthday- September, January or April.</w:t>
      </w:r>
      <w:r w:rsidR="00966ADE">
        <w:rPr>
          <w:rFonts w:ascii="Arial" w:eastAsia="Calibri" w:hAnsi="Arial" w:cs="Arial"/>
          <w:color w:val="231F20"/>
          <w:lang w:eastAsia="en-GB"/>
        </w:rPr>
        <w:t xml:space="preserve"> </w:t>
      </w:r>
    </w:p>
    <w:p w14:paraId="4FAF6902" w14:textId="161E04DB" w:rsidR="009E065A" w:rsidRPr="00F2740A" w:rsidRDefault="006B4566" w:rsidP="009E065A">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sidRPr="00C1704A">
        <w:rPr>
          <w:rFonts w:ascii="Arial" w:eastAsia="Calibri" w:hAnsi="Arial" w:cs="Arial"/>
          <w:color w:val="231F20"/>
          <w:lang w:eastAsia="en-GB"/>
        </w:rPr>
        <w:t xml:space="preserve">A parent Declaration form will be issued and must be signed at the beginning of </w:t>
      </w:r>
      <w:r w:rsidR="0041008C">
        <w:rPr>
          <w:rFonts w:ascii="Arial" w:eastAsia="Calibri" w:hAnsi="Arial" w:cs="Arial"/>
          <w:color w:val="231F20"/>
          <w:lang w:eastAsia="en-GB"/>
        </w:rPr>
        <w:t>their child’s first</w:t>
      </w:r>
      <w:r w:rsidRPr="00C1704A">
        <w:rPr>
          <w:rFonts w:ascii="Arial" w:eastAsia="Calibri" w:hAnsi="Arial" w:cs="Arial"/>
          <w:color w:val="231F20"/>
          <w:lang w:eastAsia="en-GB"/>
        </w:rPr>
        <w:t xml:space="preserve"> funding block in order for your child/ren to access any </w:t>
      </w:r>
      <w:r w:rsidR="00E05917">
        <w:rPr>
          <w:rFonts w:ascii="Arial" w:eastAsia="Calibri" w:hAnsi="Arial" w:cs="Arial"/>
          <w:color w:val="231F20"/>
          <w:lang w:eastAsia="en-GB"/>
        </w:rPr>
        <w:t>aspect of the Government funding</w:t>
      </w:r>
      <w:r w:rsidRPr="00C1704A">
        <w:rPr>
          <w:rFonts w:ascii="Arial" w:eastAsia="Calibri" w:hAnsi="Arial" w:cs="Arial"/>
          <w:color w:val="231F20"/>
          <w:lang w:eastAsia="en-GB"/>
        </w:rPr>
        <w:t>.</w:t>
      </w:r>
      <w:r w:rsidR="0041008C">
        <w:rPr>
          <w:rFonts w:ascii="Arial" w:eastAsia="Calibri" w:hAnsi="Arial" w:cs="Arial"/>
          <w:color w:val="231F20"/>
          <w:lang w:eastAsia="en-GB"/>
        </w:rPr>
        <w:t xml:space="preserve"> Additional signatures are required if there are any changes in circumstances including hours</w:t>
      </w:r>
      <w:r w:rsidR="00E05917">
        <w:rPr>
          <w:rFonts w:ascii="Arial" w:eastAsia="Calibri" w:hAnsi="Arial" w:cs="Arial"/>
          <w:color w:val="231F20"/>
          <w:lang w:eastAsia="en-GB"/>
        </w:rPr>
        <w:t xml:space="preserve"> or days attending</w:t>
      </w:r>
      <w:r w:rsidR="0041008C">
        <w:rPr>
          <w:rFonts w:ascii="Arial" w:eastAsia="Calibri" w:hAnsi="Arial" w:cs="Arial"/>
          <w:color w:val="231F20"/>
          <w:lang w:eastAsia="en-GB"/>
        </w:rPr>
        <w:t>.</w:t>
      </w:r>
      <w:r w:rsidRPr="00C1704A">
        <w:rPr>
          <w:rFonts w:ascii="Arial" w:eastAsia="Calibri" w:hAnsi="Arial" w:cs="Arial"/>
          <w:color w:val="231F20"/>
          <w:lang w:eastAsia="en-GB"/>
        </w:rPr>
        <w:t xml:space="preserve"> If the form is not returned funding cannot be accessed and you will be charged at the sessional rate.</w:t>
      </w:r>
    </w:p>
    <w:p w14:paraId="175C62F2" w14:textId="77777777" w:rsidR="00F2740A" w:rsidRPr="00C1704A" w:rsidRDefault="00F2740A" w:rsidP="009E065A">
      <w:pPr>
        <w:numPr>
          <w:ilvl w:val="0"/>
          <w:numId w:val="23"/>
        </w:numPr>
        <w:autoSpaceDE w:val="0"/>
        <w:autoSpaceDN w:val="0"/>
        <w:adjustRightInd w:val="0"/>
        <w:spacing w:line="360" w:lineRule="auto"/>
        <w:ind w:left="357" w:hanging="357"/>
        <w:rPr>
          <w:rFonts w:ascii="Arial" w:eastAsia="Calibri" w:hAnsi="Arial" w:cs="Arial"/>
          <w:color w:val="000000"/>
          <w:lang w:eastAsia="en-GB"/>
        </w:rPr>
      </w:pPr>
      <w:r>
        <w:rPr>
          <w:rFonts w:ascii="Arial" w:eastAsia="Calibri" w:hAnsi="Arial" w:cs="Arial"/>
          <w:color w:val="231F20"/>
          <w:lang w:eastAsia="en-GB"/>
        </w:rPr>
        <w:t xml:space="preserve">Leafield Pre-school has a legal responsibility to ensure that all funding documentation is completed accurately and timely. Parent Declaration forms are held with our financial records for a period of 7 years and can be audited by the Local Authority. </w:t>
      </w:r>
    </w:p>
    <w:p w14:paraId="4E4CA2FF" w14:textId="77777777" w:rsidR="00091134" w:rsidRPr="00C1704A" w:rsidRDefault="00091134" w:rsidP="00091134">
      <w:pPr>
        <w:autoSpaceDE w:val="0"/>
        <w:autoSpaceDN w:val="0"/>
        <w:adjustRightInd w:val="0"/>
        <w:spacing w:line="360" w:lineRule="auto"/>
        <w:rPr>
          <w:rFonts w:ascii="Arial" w:eastAsia="Calibri" w:hAnsi="Arial" w:cs="Arial"/>
          <w:color w:val="231F20"/>
          <w:lang w:eastAsia="en-GB"/>
        </w:rPr>
      </w:pPr>
    </w:p>
    <w:p w14:paraId="6D15FC9B" w14:textId="18ACF9B6" w:rsidR="00091134" w:rsidRDefault="00091134" w:rsidP="00091134">
      <w:pPr>
        <w:autoSpaceDE w:val="0"/>
        <w:autoSpaceDN w:val="0"/>
        <w:adjustRightInd w:val="0"/>
        <w:spacing w:line="360" w:lineRule="auto"/>
        <w:rPr>
          <w:rFonts w:ascii="Arial" w:eastAsia="Calibri" w:hAnsi="Arial" w:cs="Arial"/>
          <w:color w:val="231F20"/>
          <w:lang w:eastAsia="en-GB"/>
        </w:rPr>
      </w:pPr>
      <w:r w:rsidRPr="00C1704A">
        <w:rPr>
          <w:rFonts w:ascii="Arial" w:eastAsia="Calibri" w:hAnsi="Arial" w:cs="Arial"/>
          <w:color w:val="231F20"/>
          <w:lang w:eastAsia="en-GB"/>
        </w:rPr>
        <w:t xml:space="preserve">Funding terms run in 3 blocks; Autumn term (Sept-Dec), Spring term (Jan-Mar) and Summer (Apr-Jul). </w:t>
      </w:r>
    </w:p>
    <w:p w14:paraId="7F88BCB1" w14:textId="77777777" w:rsidR="00F2740A" w:rsidRDefault="00F2740A" w:rsidP="00091134">
      <w:pPr>
        <w:autoSpaceDE w:val="0"/>
        <w:autoSpaceDN w:val="0"/>
        <w:adjustRightInd w:val="0"/>
        <w:spacing w:line="360" w:lineRule="auto"/>
        <w:rPr>
          <w:rFonts w:ascii="Arial" w:eastAsia="Calibri" w:hAnsi="Arial" w:cs="Arial"/>
          <w:color w:val="231F20"/>
          <w:lang w:eastAsia="en-GB"/>
        </w:rPr>
      </w:pPr>
    </w:p>
    <w:p w14:paraId="3BBBD234" w14:textId="77777777" w:rsidR="00F2740A" w:rsidRDefault="00F2740A" w:rsidP="00091134">
      <w:pPr>
        <w:autoSpaceDE w:val="0"/>
        <w:autoSpaceDN w:val="0"/>
        <w:adjustRightInd w:val="0"/>
        <w:spacing w:line="360" w:lineRule="auto"/>
        <w:rPr>
          <w:rFonts w:ascii="Arial" w:eastAsia="Calibri" w:hAnsi="Arial" w:cs="Arial"/>
          <w:color w:val="231F20"/>
          <w:lang w:eastAsia="en-GB"/>
        </w:rPr>
      </w:pPr>
      <w:r>
        <w:rPr>
          <w:rFonts w:ascii="Arial" w:eastAsia="Calibri" w:hAnsi="Arial" w:cs="Arial"/>
          <w:color w:val="231F20"/>
          <w:lang w:eastAsia="en-GB"/>
        </w:rPr>
        <w:t xml:space="preserve">For more information about Government funding in Early years please </w:t>
      </w:r>
      <w:proofErr w:type="gramStart"/>
      <w:r>
        <w:rPr>
          <w:rFonts w:ascii="Arial" w:eastAsia="Calibri" w:hAnsi="Arial" w:cs="Arial"/>
          <w:color w:val="231F20"/>
          <w:lang w:eastAsia="en-GB"/>
        </w:rPr>
        <w:t>see :</w:t>
      </w:r>
      <w:proofErr w:type="gramEnd"/>
    </w:p>
    <w:p w14:paraId="2F7BF121" w14:textId="77777777" w:rsidR="00F2740A" w:rsidRDefault="00B47636" w:rsidP="00091134">
      <w:pPr>
        <w:autoSpaceDE w:val="0"/>
        <w:autoSpaceDN w:val="0"/>
        <w:adjustRightInd w:val="0"/>
        <w:spacing w:line="360" w:lineRule="auto"/>
        <w:rPr>
          <w:rFonts w:ascii="Arial" w:eastAsia="Calibri" w:hAnsi="Arial" w:cs="Arial"/>
          <w:color w:val="231F20"/>
          <w:lang w:eastAsia="en-GB"/>
        </w:rPr>
      </w:pPr>
      <w:hyperlink r:id="rId8" w:history="1">
        <w:r w:rsidR="00F2740A" w:rsidRPr="009C61AA">
          <w:rPr>
            <w:rStyle w:val="Hyperlink"/>
            <w:rFonts w:ascii="Arial" w:eastAsia="Calibri" w:hAnsi="Arial" w:cs="Arial"/>
            <w:lang w:eastAsia="en-GB"/>
          </w:rPr>
          <w:t>www.childcarechoices.gov.uk</w:t>
        </w:r>
      </w:hyperlink>
    </w:p>
    <w:p w14:paraId="40DE4978" w14:textId="77777777" w:rsidR="00F2740A" w:rsidRPr="00C1704A" w:rsidRDefault="00F2740A" w:rsidP="00091134">
      <w:pPr>
        <w:autoSpaceDE w:val="0"/>
        <w:autoSpaceDN w:val="0"/>
        <w:adjustRightInd w:val="0"/>
        <w:spacing w:line="360" w:lineRule="auto"/>
        <w:rPr>
          <w:rFonts w:ascii="Arial" w:eastAsia="Calibri" w:hAnsi="Arial" w:cs="Arial"/>
          <w:color w:val="231F20"/>
          <w:lang w:eastAsia="en-GB"/>
        </w:rPr>
      </w:pPr>
    </w:p>
    <w:p w14:paraId="2AB54933" w14:textId="77777777" w:rsidR="00091134" w:rsidRPr="00C1704A" w:rsidRDefault="00091134" w:rsidP="00091134">
      <w:pPr>
        <w:autoSpaceDE w:val="0"/>
        <w:autoSpaceDN w:val="0"/>
        <w:adjustRightInd w:val="0"/>
        <w:spacing w:line="360" w:lineRule="auto"/>
        <w:rPr>
          <w:rFonts w:ascii="Arial" w:eastAsia="Calibri" w:hAnsi="Arial" w:cs="Arial"/>
          <w:color w:val="000000"/>
          <w:lang w:eastAsia="en-GB"/>
        </w:rPr>
      </w:pPr>
    </w:p>
    <w:p w14:paraId="07C603BF" w14:textId="77777777" w:rsidR="000D3B02" w:rsidRPr="00C1704A" w:rsidRDefault="00091134" w:rsidP="009E065A">
      <w:pPr>
        <w:spacing w:line="360" w:lineRule="auto"/>
        <w:rPr>
          <w:rFonts w:ascii="Arial" w:hAnsi="Arial" w:cs="Arial"/>
          <w:b/>
          <w:i/>
        </w:rPr>
      </w:pPr>
      <w:r w:rsidRPr="00C1704A">
        <w:rPr>
          <w:rFonts w:ascii="Arial" w:hAnsi="Arial" w:cs="Arial"/>
          <w:b/>
          <w:i/>
        </w:rPr>
        <w:t>Fees</w:t>
      </w:r>
    </w:p>
    <w:p w14:paraId="528A5E2C" w14:textId="018751C8" w:rsidR="00091134" w:rsidRPr="00C1704A" w:rsidRDefault="00091134" w:rsidP="00091134">
      <w:pPr>
        <w:pStyle w:val="ListParagraph"/>
        <w:numPr>
          <w:ilvl w:val="0"/>
          <w:numId w:val="28"/>
        </w:numPr>
        <w:spacing w:line="360" w:lineRule="auto"/>
        <w:rPr>
          <w:rFonts w:ascii="Arial" w:hAnsi="Arial" w:cs="Arial"/>
          <w:i/>
        </w:rPr>
      </w:pPr>
      <w:r w:rsidRPr="00C1704A">
        <w:rPr>
          <w:rFonts w:ascii="Arial" w:hAnsi="Arial" w:cs="Arial"/>
          <w:i/>
        </w:rPr>
        <w:t>Fees are charged in the first week of each half-term for the period of the</w:t>
      </w:r>
      <w:r w:rsidR="00E05917">
        <w:rPr>
          <w:rFonts w:ascii="Arial" w:hAnsi="Arial" w:cs="Arial"/>
          <w:i/>
        </w:rPr>
        <w:t xml:space="preserve"> half</w:t>
      </w:r>
      <w:r w:rsidRPr="00C1704A">
        <w:rPr>
          <w:rFonts w:ascii="Arial" w:hAnsi="Arial" w:cs="Arial"/>
          <w:i/>
        </w:rPr>
        <w:t xml:space="preserve"> term. </w:t>
      </w:r>
    </w:p>
    <w:p w14:paraId="214BA922" w14:textId="77777777" w:rsidR="00091134" w:rsidRPr="00C1704A" w:rsidRDefault="00091134" w:rsidP="00091134">
      <w:pPr>
        <w:pStyle w:val="ListParagraph"/>
        <w:numPr>
          <w:ilvl w:val="0"/>
          <w:numId w:val="28"/>
        </w:numPr>
        <w:spacing w:line="360" w:lineRule="auto"/>
        <w:rPr>
          <w:rFonts w:ascii="Arial" w:hAnsi="Arial" w:cs="Arial"/>
          <w:i/>
        </w:rPr>
      </w:pPr>
      <w:r w:rsidRPr="00C1704A">
        <w:rPr>
          <w:rFonts w:ascii="Arial" w:hAnsi="Arial" w:cs="Arial"/>
          <w:i/>
        </w:rPr>
        <w:t>Payment is required 2 weeks following the date of the invoice</w:t>
      </w:r>
    </w:p>
    <w:p w14:paraId="6EA44D73" w14:textId="447009A5" w:rsidR="00091134" w:rsidRDefault="00091134" w:rsidP="00091134">
      <w:pPr>
        <w:pStyle w:val="ListParagraph"/>
        <w:numPr>
          <w:ilvl w:val="0"/>
          <w:numId w:val="28"/>
        </w:numPr>
        <w:spacing w:line="360" w:lineRule="auto"/>
        <w:rPr>
          <w:rFonts w:ascii="Arial" w:hAnsi="Arial" w:cs="Arial"/>
          <w:i/>
        </w:rPr>
      </w:pPr>
      <w:r w:rsidRPr="00C1704A">
        <w:rPr>
          <w:rFonts w:ascii="Arial" w:hAnsi="Arial" w:cs="Arial"/>
          <w:i/>
        </w:rPr>
        <w:t>BACS payment details are given at the base of each invoice or alternatively cash can be made in person at the setting.</w:t>
      </w:r>
    </w:p>
    <w:p w14:paraId="192ED137" w14:textId="26A378F7" w:rsidR="006C77C7" w:rsidRPr="00C1704A" w:rsidRDefault="006C77C7" w:rsidP="00091134">
      <w:pPr>
        <w:pStyle w:val="ListParagraph"/>
        <w:numPr>
          <w:ilvl w:val="0"/>
          <w:numId w:val="28"/>
        </w:numPr>
        <w:spacing w:line="360" w:lineRule="auto"/>
        <w:rPr>
          <w:rFonts w:ascii="Arial" w:hAnsi="Arial" w:cs="Arial"/>
          <w:i/>
        </w:rPr>
      </w:pPr>
      <w:r>
        <w:rPr>
          <w:rFonts w:ascii="Arial" w:hAnsi="Arial" w:cs="Arial"/>
          <w:i/>
        </w:rPr>
        <w:t xml:space="preserve">If there are any issues with payment it is the responsibility of the parent/carer to discuss with the manager so an agreement can be made. </w:t>
      </w:r>
    </w:p>
    <w:p w14:paraId="303C1549" w14:textId="2C0BCFD7" w:rsidR="00091134" w:rsidRPr="00C1704A" w:rsidRDefault="00091134" w:rsidP="00091134">
      <w:pPr>
        <w:pStyle w:val="ListParagraph"/>
        <w:numPr>
          <w:ilvl w:val="0"/>
          <w:numId w:val="28"/>
        </w:numPr>
        <w:spacing w:line="360" w:lineRule="auto"/>
        <w:rPr>
          <w:rFonts w:ascii="Arial" w:hAnsi="Arial" w:cs="Arial"/>
          <w:i/>
        </w:rPr>
      </w:pPr>
      <w:r w:rsidRPr="00C1704A">
        <w:rPr>
          <w:rFonts w:ascii="Arial" w:hAnsi="Arial" w:cs="Arial"/>
          <w:i/>
        </w:rPr>
        <w:t xml:space="preserve">If fees are not paid by the due date a reminder will be issued with a payment date within </w:t>
      </w:r>
      <w:r w:rsidR="00E05917">
        <w:rPr>
          <w:rFonts w:ascii="Arial" w:hAnsi="Arial" w:cs="Arial"/>
          <w:i/>
        </w:rPr>
        <w:t xml:space="preserve">14 </w:t>
      </w:r>
      <w:r w:rsidRPr="00C1704A">
        <w:rPr>
          <w:rFonts w:ascii="Arial" w:hAnsi="Arial" w:cs="Arial"/>
          <w:i/>
        </w:rPr>
        <w:t>days or the outstanding balance will be passed to the trustees.</w:t>
      </w:r>
      <w:r w:rsidR="006C77C7">
        <w:rPr>
          <w:rFonts w:ascii="Arial" w:hAnsi="Arial" w:cs="Arial"/>
          <w:i/>
        </w:rPr>
        <w:t xml:space="preserve"> If an agreement has been made but is broken the outstanding balance will be passed onto the trustees.</w:t>
      </w:r>
    </w:p>
    <w:p w14:paraId="0C096990" w14:textId="77777777" w:rsidR="00091134" w:rsidRPr="00C1704A" w:rsidRDefault="00091134" w:rsidP="00091134">
      <w:pPr>
        <w:pStyle w:val="ListParagraph"/>
        <w:numPr>
          <w:ilvl w:val="0"/>
          <w:numId w:val="28"/>
        </w:numPr>
        <w:spacing w:line="360" w:lineRule="auto"/>
        <w:rPr>
          <w:rFonts w:ascii="Arial" w:hAnsi="Arial" w:cs="Arial"/>
          <w:i/>
        </w:rPr>
      </w:pPr>
      <w:r w:rsidRPr="00C1704A">
        <w:rPr>
          <w:rFonts w:ascii="Arial" w:hAnsi="Arial" w:cs="Arial"/>
          <w:i/>
        </w:rPr>
        <w:t xml:space="preserve">Leafield Pre-school reserves the right to issue an outstanding balance charge of £25.00 </w:t>
      </w:r>
      <w:r w:rsidR="00C1704A" w:rsidRPr="00C1704A">
        <w:rPr>
          <w:rFonts w:ascii="Arial" w:hAnsi="Arial" w:cs="Arial"/>
          <w:i/>
        </w:rPr>
        <w:t>and a formal warning will be issued to the parent/carer that their child’s place will be suspended until the outstanding balance is paid or a payment plan is agreed and met.</w:t>
      </w:r>
    </w:p>
    <w:p w14:paraId="60237D32" w14:textId="77777777" w:rsidR="00C1704A" w:rsidRPr="00C1704A" w:rsidRDefault="00C1704A" w:rsidP="00091134">
      <w:pPr>
        <w:pStyle w:val="ListParagraph"/>
        <w:numPr>
          <w:ilvl w:val="0"/>
          <w:numId w:val="28"/>
        </w:numPr>
        <w:spacing w:line="360" w:lineRule="auto"/>
        <w:rPr>
          <w:rFonts w:ascii="Arial" w:hAnsi="Arial" w:cs="Arial"/>
          <w:i/>
        </w:rPr>
      </w:pPr>
      <w:r w:rsidRPr="00C1704A">
        <w:rPr>
          <w:rFonts w:ascii="Arial" w:hAnsi="Arial" w:cs="Arial"/>
          <w:i/>
        </w:rPr>
        <w:t xml:space="preserve">Parents/carers are encouraged to speak to the manager or treasurer if they have any queries about their fees, or if any reason, they are likely to have difficulty making the payment on time. </w:t>
      </w:r>
    </w:p>
    <w:p w14:paraId="4C86D6BB" w14:textId="77777777" w:rsidR="00C1704A" w:rsidRPr="00C1704A" w:rsidRDefault="00C1704A" w:rsidP="00C1704A">
      <w:pPr>
        <w:spacing w:line="360" w:lineRule="auto"/>
        <w:rPr>
          <w:rFonts w:ascii="Arial" w:hAnsi="Arial" w:cs="Arial"/>
          <w:b/>
          <w:i/>
        </w:rPr>
      </w:pPr>
    </w:p>
    <w:p w14:paraId="6BE8AF87" w14:textId="77777777" w:rsidR="009E065A" w:rsidRPr="00C1704A" w:rsidRDefault="00C1704A" w:rsidP="009E065A">
      <w:pPr>
        <w:spacing w:line="360" w:lineRule="auto"/>
        <w:rPr>
          <w:rFonts w:ascii="Arial" w:hAnsi="Arial" w:cs="Arial"/>
          <w:b/>
          <w:i/>
        </w:rPr>
      </w:pPr>
      <w:r w:rsidRPr="00C1704A">
        <w:rPr>
          <w:rFonts w:ascii="Arial" w:hAnsi="Arial" w:cs="Arial"/>
          <w:b/>
          <w:i/>
        </w:rPr>
        <w:t>Debt recovery</w:t>
      </w:r>
    </w:p>
    <w:p w14:paraId="58A2C7F3" w14:textId="77777777" w:rsidR="00C1704A" w:rsidRPr="00C1704A" w:rsidRDefault="00C1704A" w:rsidP="009E065A">
      <w:pPr>
        <w:spacing w:line="360" w:lineRule="auto"/>
        <w:rPr>
          <w:rFonts w:ascii="Arial" w:hAnsi="Arial" w:cs="Arial"/>
        </w:rPr>
      </w:pPr>
      <w:r w:rsidRPr="00C1704A">
        <w:rPr>
          <w:rFonts w:ascii="Arial" w:hAnsi="Arial" w:cs="Arial"/>
          <w:i/>
        </w:rPr>
        <w:t>Where fees are overdue Leafield Pre-school reserves the right</w:t>
      </w:r>
      <w:r w:rsidR="00601D73">
        <w:rPr>
          <w:rFonts w:ascii="Arial" w:hAnsi="Arial" w:cs="Arial"/>
          <w:i/>
        </w:rPr>
        <w:t xml:space="preserve"> to pass this deb</w:t>
      </w:r>
      <w:r w:rsidRPr="00C1704A">
        <w:rPr>
          <w:rFonts w:ascii="Arial" w:hAnsi="Arial" w:cs="Arial"/>
          <w:i/>
        </w:rPr>
        <w:t xml:space="preserve">t over to a debt recovery company or pursue the debt through the county court with costs of the </w:t>
      </w:r>
      <w:r w:rsidR="00601D73" w:rsidRPr="00C1704A">
        <w:rPr>
          <w:rFonts w:ascii="Arial" w:hAnsi="Arial" w:cs="Arial"/>
          <w:i/>
        </w:rPr>
        <w:t>recovery</w:t>
      </w:r>
      <w:r w:rsidRPr="00C1704A">
        <w:rPr>
          <w:rFonts w:ascii="Arial" w:hAnsi="Arial" w:cs="Arial"/>
          <w:i/>
        </w:rPr>
        <w:t xml:space="preserve"> being passed on the parent/carer along with any outstanding fees.</w:t>
      </w:r>
    </w:p>
    <w:p w14:paraId="77DDA37E" w14:textId="77777777" w:rsidR="002A54D8" w:rsidRDefault="002A54D8" w:rsidP="00896691">
      <w:pPr>
        <w:spacing w:line="360" w:lineRule="auto"/>
        <w:rPr>
          <w:rFonts w:ascii="Arial" w:hAnsi="Arial" w:cs="Arial"/>
        </w:rPr>
      </w:pPr>
    </w:p>
    <w:p w14:paraId="0CD62066" w14:textId="77777777" w:rsidR="006F11FD" w:rsidRDefault="006F11FD" w:rsidP="00896691">
      <w:pPr>
        <w:spacing w:line="360" w:lineRule="auto"/>
        <w:rPr>
          <w:rFonts w:ascii="Arial" w:hAnsi="Arial" w:cs="Arial"/>
          <w:b/>
        </w:rPr>
      </w:pPr>
      <w:r>
        <w:rPr>
          <w:rFonts w:ascii="Arial" w:hAnsi="Arial" w:cs="Arial"/>
          <w:b/>
        </w:rPr>
        <w:t>Holidays/Absences</w:t>
      </w:r>
    </w:p>
    <w:p w14:paraId="0DA593D8" w14:textId="77777777" w:rsidR="006F11FD" w:rsidRDefault="006F11FD" w:rsidP="00896691">
      <w:pPr>
        <w:spacing w:line="360" w:lineRule="auto"/>
        <w:rPr>
          <w:rFonts w:ascii="Arial" w:hAnsi="Arial" w:cs="Arial"/>
          <w:b/>
        </w:rPr>
      </w:pPr>
    </w:p>
    <w:p w14:paraId="24256E15" w14:textId="3D6E3B83" w:rsidR="006F11FD" w:rsidRDefault="006F11FD" w:rsidP="00896691">
      <w:pPr>
        <w:spacing w:line="360" w:lineRule="auto"/>
        <w:rPr>
          <w:rFonts w:ascii="Arial" w:hAnsi="Arial" w:cs="Arial"/>
        </w:rPr>
      </w:pPr>
      <w:r w:rsidRPr="00F2740A">
        <w:rPr>
          <w:rFonts w:ascii="Arial" w:hAnsi="Arial" w:cs="Arial"/>
        </w:rPr>
        <w:t>To retain your child/ren</w:t>
      </w:r>
      <w:r w:rsidR="006F0529">
        <w:rPr>
          <w:rFonts w:ascii="Arial" w:hAnsi="Arial" w:cs="Arial"/>
        </w:rPr>
        <w:t>’</w:t>
      </w:r>
      <w:r w:rsidRPr="00F2740A">
        <w:rPr>
          <w:rFonts w:ascii="Arial" w:hAnsi="Arial" w:cs="Arial"/>
        </w:rPr>
        <w:t>s space fees remain payable if a child is absent due to a holiday or through illness. If parents are planning a</w:t>
      </w:r>
      <w:r w:rsidR="008D304F">
        <w:rPr>
          <w:rFonts w:ascii="Arial" w:hAnsi="Arial" w:cs="Arial"/>
        </w:rPr>
        <w:t xml:space="preserve"> term time holiday or a</w:t>
      </w:r>
      <w:r w:rsidRPr="00F2740A">
        <w:rPr>
          <w:rFonts w:ascii="Arial" w:hAnsi="Arial" w:cs="Arial"/>
        </w:rPr>
        <w:t xml:space="preserve"> prolonged holiday</w:t>
      </w:r>
      <w:r w:rsidR="008D304F">
        <w:rPr>
          <w:rFonts w:ascii="Arial" w:hAnsi="Arial" w:cs="Arial"/>
        </w:rPr>
        <w:t xml:space="preserve"> and they wish for their child’s place to be held for them, then they will continue to be charged full fees</w:t>
      </w:r>
      <w:r w:rsidRPr="00F2740A">
        <w:rPr>
          <w:rFonts w:ascii="Arial" w:hAnsi="Arial" w:cs="Arial"/>
        </w:rPr>
        <w:t xml:space="preserve">. </w:t>
      </w:r>
    </w:p>
    <w:p w14:paraId="48B5CBD5" w14:textId="01597B9B" w:rsidR="004676C5" w:rsidRDefault="004676C5" w:rsidP="00896691">
      <w:pPr>
        <w:spacing w:line="360" w:lineRule="auto"/>
        <w:rPr>
          <w:rFonts w:ascii="Arial" w:hAnsi="Arial" w:cs="Arial"/>
        </w:rPr>
      </w:pPr>
    </w:p>
    <w:p w14:paraId="60E798E3" w14:textId="43D0DA8E" w:rsidR="004676C5" w:rsidRDefault="004676C5" w:rsidP="00896691">
      <w:pPr>
        <w:spacing w:line="360" w:lineRule="auto"/>
        <w:rPr>
          <w:rFonts w:ascii="Arial" w:hAnsi="Arial" w:cs="Arial"/>
        </w:rPr>
      </w:pPr>
      <w:r>
        <w:rPr>
          <w:rFonts w:ascii="Arial" w:hAnsi="Arial" w:cs="Arial"/>
        </w:rPr>
        <w:t xml:space="preserve">In extreme circumstances fees may be waivered at the management discretions </w:t>
      </w:r>
      <w:proofErr w:type="gramStart"/>
      <w:r>
        <w:rPr>
          <w:rFonts w:ascii="Arial" w:hAnsi="Arial" w:cs="Arial"/>
        </w:rPr>
        <w:t>e.g.</w:t>
      </w:r>
      <w:proofErr w:type="gramEnd"/>
      <w:r>
        <w:rPr>
          <w:rFonts w:ascii="Arial" w:hAnsi="Arial" w:cs="Arial"/>
        </w:rPr>
        <w:t xml:space="preserve"> family illness or bereavement. This will be for a set </w:t>
      </w:r>
      <w:r w:rsidR="006C77C7">
        <w:rPr>
          <w:rFonts w:ascii="Arial" w:hAnsi="Arial" w:cs="Arial"/>
        </w:rPr>
        <w:t>period</w:t>
      </w:r>
      <w:r>
        <w:rPr>
          <w:rFonts w:ascii="Arial" w:hAnsi="Arial" w:cs="Arial"/>
        </w:rPr>
        <w:t xml:space="preserve"> only and the time frame will be made clear at the onset of the agreement.</w:t>
      </w:r>
    </w:p>
    <w:p w14:paraId="22480678" w14:textId="402CE2B0" w:rsidR="004676C5" w:rsidRDefault="004676C5" w:rsidP="00896691">
      <w:pPr>
        <w:spacing w:line="360" w:lineRule="auto"/>
        <w:rPr>
          <w:rFonts w:ascii="Arial" w:hAnsi="Arial" w:cs="Arial"/>
        </w:rPr>
      </w:pPr>
    </w:p>
    <w:p w14:paraId="15016384" w14:textId="12A21833" w:rsidR="004676C5" w:rsidRDefault="004676C5" w:rsidP="00896691">
      <w:pPr>
        <w:spacing w:line="360" w:lineRule="auto"/>
        <w:rPr>
          <w:rFonts w:ascii="Arial" w:hAnsi="Arial" w:cs="Arial"/>
        </w:rPr>
      </w:pPr>
      <w:r>
        <w:rPr>
          <w:rFonts w:ascii="Arial" w:hAnsi="Arial" w:cs="Arial"/>
        </w:rPr>
        <w:lastRenderedPageBreak/>
        <w:t>Parents/Careers may choose to end their child’s place</w:t>
      </w:r>
      <w:r w:rsidR="006C77C7">
        <w:rPr>
          <w:rFonts w:ascii="Arial" w:hAnsi="Arial" w:cs="Arial"/>
        </w:rPr>
        <w:t>,</w:t>
      </w:r>
      <w:r>
        <w:rPr>
          <w:rFonts w:ascii="Arial" w:hAnsi="Arial" w:cs="Arial"/>
        </w:rPr>
        <w:t xml:space="preserve"> and therefore not pay fees</w:t>
      </w:r>
      <w:r w:rsidR="006C77C7">
        <w:rPr>
          <w:rFonts w:ascii="Arial" w:hAnsi="Arial" w:cs="Arial"/>
        </w:rPr>
        <w:t>, whilst they are absent from the setting</w:t>
      </w:r>
      <w:r>
        <w:rPr>
          <w:rFonts w:ascii="Arial" w:hAnsi="Arial" w:cs="Arial"/>
        </w:rPr>
        <w:t xml:space="preserve">. However, it is </w:t>
      </w:r>
      <w:r w:rsidR="006F0529">
        <w:rPr>
          <w:rFonts w:ascii="Arial" w:hAnsi="Arial" w:cs="Arial"/>
        </w:rPr>
        <w:t>possible</w:t>
      </w:r>
      <w:r>
        <w:rPr>
          <w:rFonts w:ascii="Arial" w:hAnsi="Arial" w:cs="Arial"/>
        </w:rPr>
        <w:t xml:space="preserve"> that a place will</w:t>
      </w:r>
      <w:r w:rsidR="006F0529">
        <w:rPr>
          <w:rFonts w:ascii="Arial" w:hAnsi="Arial" w:cs="Arial"/>
        </w:rPr>
        <w:t xml:space="preserve"> not</w:t>
      </w:r>
      <w:r>
        <w:rPr>
          <w:rFonts w:ascii="Arial" w:hAnsi="Arial" w:cs="Arial"/>
        </w:rPr>
        <w:t xml:space="preserve"> be available for the child upon their </w:t>
      </w:r>
      <w:r w:rsidR="006C77C7">
        <w:rPr>
          <w:rFonts w:ascii="Arial" w:hAnsi="Arial" w:cs="Arial"/>
        </w:rPr>
        <w:t>return, and they will be offered and allocated a place in line with our admissions policy</w:t>
      </w:r>
      <w:r>
        <w:rPr>
          <w:rFonts w:ascii="Arial" w:hAnsi="Arial" w:cs="Arial"/>
        </w:rPr>
        <w:t xml:space="preserve">. </w:t>
      </w:r>
    </w:p>
    <w:p w14:paraId="4AFCE056" w14:textId="77777777" w:rsidR="006F11FD" w:rsidRDefault="006F11FD" w:rsidP="00896691">
      <w:pPr>
        <w:spacing w:line="360" w:lineRule="auto"/>
        <w:rPr>
          <w:rFonts w:ascii="Arial" w:hAnsi="Arial" w:cs="Arial"/>
          <w:b/>
        </w:rPr>
      </w:pPr>
    </w:p>
    <w:p w14:paraId="623732BC" w14:textId="77777777" w:rsidR="006F11FD" w:rsidRDefault="006F11FD" w:rsidP="00896691">
      <w:pPr>
        <w:spacing w:line="360" w:lineRule="auto"/>
        <w:rPr>
          <w:rFonts w:ascii="Arial" w:hAnsi="Arial" w:cs="Arial"/>
          <w:b/>
        </w:rPr>
      </w:pPr>
      <w:r>
        <w:rPr>
          <w:rFonts w:ascii="Arial" w:hAnsi="Arial" w:cs="Arial"/>
          <w:b/>
        </w:rPr>
        <w:t>Exceptional circumstances closure</w:t>
      </w:r>
    </w:p>
    <w:p w14:paraId="7AA23AEC" w14:textId="77777777" w:rsidR="006F11FD" w:rsidRDefault="006F11FD" w:rsidP="00896691">
      <w:pPr>
        <w:spacing w:line="360" w:lineRule="auto"/>
        <w:rPr>
          <w:rFonts w:ascii="Arial" w:hAnsi="Arial" w:cs="Arial"/>
        </w:rPr>
      </w:pPr>
      <w:r w:rsidRPr="00F2740A">
        <w:rPr>
          <w:rFonts w:ascii="Arial" w:hAnsi="Arial" w:cs="Arial"/>
        </w:rPr>
        <w:t>In exception</w:t>
      </w:r>
      <w:r w:rsidR="00F2740A" w:rsidRPr="00F2740A">
        <w:rPr>
          <w:rFonts w:ascii="Arial" w:hAnsi="Arial" w:cs="Arial"/>
        </w:rPr>
        <w:t>al</w:t>
      </w:r>
      <w:r w:rsidRPr="00F2740A">
        <w:rPr>
          <w:rFonts w:ascii="Arial" w:hAnsi="Arial" w:cs="Arial"/>
        </w:rPr>
        <w:t xml:space="preserve"> circumstances such as adverse weather or lack of heating/electricity Leafield Pre-school ma</w:t>
      </w:r>
      <w:r w:rsidR="00F2740A" w:rsidRPr="00F2740A">
        <w:rPr>
          <w:rFonts w:ascii="Arial" w:hAnsi="Arial" w:cs="Arial"/>
        </w:rPr>
        <w:t>y need to close at short notice. As these elements are outside our control fees remain payable and we will work quickly to reopen Pre-school in the shortest time possible.</w:t>
      </w:r>
    </w:p>
    <w:p w14:paraId="3CBB6DC4" w14:textId="77777777" w:rsidR="00F2740A" w:rsidRDefault="00F2740A" w:rsidP="00896691">
      <w:pPr>
        <w:spacing w:line="360" w:lineRule="auto"/>
        <w:rPr>
          <w:rFonts w:ascii="Arial" w:hAnsi="Arial" w:cs="Arial"/>
        </w:rPr>
      </w:pPr>
    </w:p>
    <w:p w14:paraId="7D6EBFC2" w14:textId="77777777" w:rsidR="00F2740A" w:rsidRPr="006C77C7" w:rsidRDefault="00F2740A" w:rsidP="00896691">
      <w:pPr>
        <w:spacing w:line="360" w:lineRule="auto"/>
        <w:rPr>
          <w:rFonts w:ascii="Arial" w:hAnsi="Arial" w:cs="Arial"/>
          <w:b/>
          <w:bCs/>
        </w:rPr>
      </w:pPr>
      <w:r w:rsidRPr="006C77C7">
        <w:rPr>
          <w:rFonts w:ascii="Arial" w:hAnsi="Arial" w:cs="Arial"/>
          <w:b/>
          <w:bCs/>
        </w:rPr>
        <w:t>Fee Reviews</w:t>
      </w:r>
    </w:p>
    <w:p w14:paraId="1CBF613A" w14:textId="48EDE88E" w:rsidR="00F2740A" w:rsidRPr="00F2740A" w:rsidRDefault="00F2740A" w:rsidP="00896691">
      <w:pPr>
        <w:spacing w:line="360" w:lineRule="auto"/>
        <w:rPr>
          <w:rFonts w:ascii="Arial" w:hAnsi="Arial" w:cs="Arial"/>
        </w:rPr>
      </w:pPr>
      <w:r>
        <w:rPr>
          <w:rFonts w:ascii="Arial" w:hAnsi="Arial" w:cs="Arial"/>
        </w:rPr>
        <w:t>Fees are reviewed yearly by the committee to ensure they are competitive and to maintain Leafield Pre-schools financial sustainability and where possible 1 terms notice is given to parents/carers to any change in the sessional fee rate.</w:t>
      </w:r>
    </w:p>
    <w:p w14:paraId="7501A956" w14:textId="77777777" w:rsidR="00C1704A" w:rsidRPr="00C1704A" w:rsidRDefault="00C1704A" w:rsidP="00896691">
      <w:pPr>
        <w:spacing w:line="360" w:lineRule="auto"/>
        <w:rPr>
          <w:rFonts w:ascii="Arial" w:hAnsi="Arial" w:cs="Arial"/>
        </w:rPr>
      </w:pPr>
    </w:p>
    <w:p w14:paraId="5BCA3C14" w14:textId="77777777" w:rsidR="009412A9" w:rsidRPr="00C1704A" w:rsidRDefault="009412A9" w:rsidP="009412A9">
      <w:pPr>
        <w:pStyle w:val="ListParagraph"/>
        <w:spacing w:line="360" w:lineRule="auto"/>
        <w:ind w:left="0"/>
        <w:rPr>
          <w:rFonts w:ascii="Arial" w:hAnsi="Arial" w:cs="Arial"/>
        </w:rPr>
      </w:pPr>
    </w:p>
    <w:p w14:paraId="786FC492" w14:textId="77777777" w:rsidR="00D0477E" w:rsidRPr="00C1704A" w:rsidRDefault="00D0477E" w:rsidP="00D0477E">
      <w:pPr>
        <w:pBdr>
          <w:bottom w:val="single" w:sz="6" w:space="1" w:color="auto"/>
        </w:pBdr>
        <w:spacing w:line="360" w:lineRule="auto"/>
        <w:rPr>
          <w:rFonts w:ascii="Arial" w:hAnsi="Arial"/>
        </w:rPr>
      </w:pPr>
    </w:p>
    <w:p w14:paraId="72D51829" w14:textId="77777777" w:rsidR="00D0477E" w:rsidRPr="00C1704A" w:rsidRDefault="00D0477E" w:rsidP="00D0477E"/>
    <w:p w14:paraId="2BD2E21B" w14:textId="77777777" w:rsidR="00D0477E" w:rsidRPr="00C1704A" w:rsidRDefault="00D0477E" w:rsidP="00D0477E">
      <w:pPr>
        <w:rPr>
          <w:color w:val="FF0000"/>
        </w:rPr>
      </w:pPr>
    </w:p>
    <w:p w14:paraId="3EBF40AD" w14:textId="77777777" w:rsidR="009412A9" w:rsidRPr="00C1704A" w:rsidRDefault="009412A9" w:rsidP="00015944">
      <w:pPr>
        <w:spacing w:line="360" w:lineRule="auto"/>
        <w:rPr>
          <w:rFonts w:ascii="Arial" w:hAnsi="Arial" w:cs="Arial"/>
        </w:rPr>
      </w:pPr>
    </w:p>
    <w:sectPr w:rsidR="009412A9" w:rsidRPr="00C1704A" w:rsidSect="00B44BEB">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E738" w14:textId="77777777" w:rsidR="00B47636" w:rsidRDefault="00B47636" w:rsidP="00B75DEB">
      <w:r>
        <w:separator/>
      </w:r>
    </w:p>
  </w:endnote>
  <w:endnote w:type="continuationSeparator" w:id="0">
    <w:p w14:paraId="605E5BC1" w14:textId="77777777" w:rsidR="00B47636" w:rsidRDefault="00B47636"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094D" w14:textId="77777777" w:rsidR="00B47636" w:rsidRDefault="00B47636" w:rsidP="00B75DEB">
      <w:r>
        <w:separator/>
      </w:r>
    </w:p>
  </w:footnote>
  <w:footnote w:type="continuationSeparator" w:id="0">
    <w:p w14:paraId="005D19EE" w14:textId="77777777" w:rsidR="00B47636" w:rsidRDefault="00B47636" w:rsidP="00B7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A3C43"/>
    <w:multiLevelType w:val="hybridMultilevel"/>
    <w:tmpl w:val="28FCD4BA"/>
    <w:lvl w:ilvl="0" w:tplc="341677EC">
      <w:numFmt w:val="bullet"/>
      <w:lvlText w:val="-"/>
      <w:lvlJc w:val="left"/>
      <w:pPr>
        <w:tabs>
          <w:tab w:val="num" w:pos="720"/>
        </w:tabs>
        <w:ind w:left="720" w:hanging="360"/>
      </w:pPr>
      <w:rPr>
        <w:rFonts w:ascii="Arial-BoldMT" w:hAnsi="Arial-BoldMT" w:cs="Arial-BoldMT" w:hint="default"/>
        <w:b/>
        <w:color w:val="auto"/>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83124"/>
    <w:multiLevelType w:val="hybridMultilevel"/>
    <w:tmpl w:val="E21CEE26"/>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C432E"/>
    <w:multiLevelType w:val="hybridMultilevel"/>
    <w:tmpl w:val="1B2E38D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3D15DF"/>
    <w:multiLevelType w:val="hybridMultilevel"/>
    <w:tmpl w:val="7BF03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1C3B5D"/>
    <w:multiLevelType w:val="hybridMultilevel"/>
    <w:tmpl w:val="1BC0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8"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92D0C"/>
    <w:multiLevelType w:val="hybridMultilevel"/>
    <w:tmpl w:val="A8E04BD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95CE9"/>
    <w:multiLevelType w:val="hybridMultilevel"/>
    <w:tmpl w:val="5AF6E5AC"/>
    <w:lvl w:ilvl="0" w:tplc="BBD8C45A">
      <w:start w:val="1"/>
      <w:numFmt w:val="bullet"/>
      <w:lvlText w:val=""/>
      <w:lvlJc w:val="left"/>
      <w:pPr>
        <w:ind w:left="720" w:hanging="360"/>
      </w:pPr>
      <w:rPr>
        <w:rFonts w:ascii="Wingdings" w:hAnsi="Wingdings" w:hint="default"/>
        <w:color w:val="93CB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4"/>
  </w:num>
  <w:num w:numId="4">
    <w:abstractNumId w:val="11"/>
  </w:num>
  <w:num w:numId="5">
    <w:abstractNumId w:val="2"/>
  </w:num>
  <w:num w:numId="6">
    <w:abstractNumId w:val="20"/>
  </w:num>
  <w:num w:numId="7">
    <w:abstractNumId w:val="25"/>
  </w:num>
  <w:num w:numId="8">
    <w:abstractNumId w:val="9"/>
  </w:num>
  <w:num w:numId="9">
    <w:abstractNumId w:val="15"/>
  </w:num>
  <w:num w:numId="10">
    <w:abstractNumId w:val="4"/>
  </w:num>
  <w:num w:numId="11">
    <w:abstractNumId w:val="16"/>
  </w:num>
  <w:num w:numId="12">
    <w:abstractNumId w:val="3"/>
  </w:num>
  <w:num w:numId="13">
    <w:abstractNumId w:val="27"/>
  </w:num>
  <w:num w:numId="14">
    <w:abstractNumId w:val="6"/>
  </w:num>
  <w:num w:numId="15">
    <w:abstractNumId w:val="8"/>
  </w:num>
  <w:num w:numId="16">
    <w:abstractNumId w:val="1"/>
  </w:num>
  <w:num w:numId="17">
    <w:abstractNumId w:val="7"/>
  </w:num>
  <w:num w:numId="18">
    <w:abstractNumId w:val="26"/>
  </w:num>
  <w:num w:numId="19">
    <w:abstractNumId w:val="14"/>
  </w:num>
  <w:num w:numId="20">
    <w:abstractNumId w:val="10"/>
  </w:num>
  <w:num w:numId="21">
    <w:abstractNumId w:val="19"/>
  </w:num>
  <w:num w:numId="22">
    <w:abstractNumId w:val="18"/>
  </w:num>
  <w:num w:numId="23">
    <w:abstractNumId w:val="17"/>
  </w:num>
  <w:num w:numId="24">
    <w:abstractNumId w:val="23"/>
  </w:num>
  <w:num w:numId="25">
    <w:abstractNumId w:val="22"/>
  </w:num>
  <w:num w:numId="26">
    <w:abstractNumId w:val="12"/>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E"/>
    <w:rsid w:val="00015944"/>
    <w:rsid w:val="00025BEC"/>
    <w:rsid w:val="00090EEA"/>
    <w:rsid w:val="00091134"/>
    <w:rsid w:val="000D3B02"/>
    <w:rsid w:val="000D4E11"/>
    <w:rsid w:val="000D75E4"/>
    <w:rsid w:val="000E26AD"/>
    <w:rsid w:val="00120CCF"/>
    <w:rsid w:val="001429F8"/>
    <w:rsid w:val="001644AB"/>
    <w:rsid w:val="001A068D"/>
    <w:rsid w:val="0020348C"/>
    <w:rsid w:val="0021331B"/>
    <w:rsid w:val="00241FB8"/>
    <w:rsid w:val="00256A6D"/>
    <w:rsid w:val="00261659"/>
    <w:rsid w:val="002702FC"/>
    <w:rsid w:val="002A20C7"/>
    <w:rsid w:val="002A54D8"/>
    <w:rsid w:val="002B05FD"/>
    <w:rsid w:val="002C3BAE"/>
    <w:rsid w:val="002C3C6B"/>
    <w:rsid w:val="002E46F8"/>
    <w:rsid w:val="002F1370"/>
    <w:rsid w:val="002F306D"/>
    <w:rsid w:val="00316A91"/>
    <w:rsid w:val="003678E0"/>
    <w:rsid w:val="003A0874"/>
    <w:rsid w:val="003B6864"/>
    <w:rsid w:val="003C4168"/>
    <w:rsid w:val="0041008C"/>
    <w:rsid w:val="00435D8D"/>
    <w:rsid w:val="00466E50"/>
    <w:rsid w:val="004676C5"/>
    <w:rsid w:val="00487220"/>
    <w:rsid w:val="00493370"/>
    <w:rsid w:val="00496390"/>
    <w:rsid w:val="004F0D91"/>
    <w:rsid w:val="005105B6"/>
    <w:rsid w:val="00514575"/>
    <w:rsid w:val="00524DD3"/>
    <w:rsid w:val="00543180"/>
    <w:rsid w:val="005D0293"/>
    <w:rsid w:val="00601D73"/>
    <w:rsid w:val="0060650C"/>
    <w:rsid w:val="006068D4"/>
    <w:rsid w:val="00612963"/>
    <w:rsid w:val="00660AF7"/>
    <w:rsid w:val="006B4566"/>
    <w:rsid w:val="006C77C7"/>
    <w:rsid w:val="006D02AF"/>
    <w:rsid w:val="006F0529"/>
    <w:rsid w:val="006F11FD"/>
    <w:rsid w:val="0071754E"/>
    <w:rsid w:val="00754DB7"/>
    <w:rsid w:val="00796D5C"/>
    <w:rsid w:val="007E0EC0"/>
    <w:rsid w:val="00801082"/>
    <w:rsid w:val="00811FEF"/>
    <w:rsid w:val="00826135"/>
    <w:rsid w:val="00846428"/>
    <w:rsid w:val="00896691"/>
    <w:rsid w:val="008A25FE"/>
    <w:rsid w:val="008A516A"/>
    <w:rsid w:val="008B7F5E"/>
    <w:rsid w:val="008D304F"/>
    <w:rsid w:val="008E25D4"/>
    <w:rsid w:val="00907E44"/>
    <w:rsid w:val="00925B07"/>
    <w:rsid w:val="009412A9"/>
    <w:rsid w:val="00966ADE"/>
    <w:rsid w:val="00975914"/>
    <w:rsid w:val="00995BC4"/>
    <w:rsid w:val="009B3AC7"/>
    <w:rsid w:val="009E065A"/>
    <w:rsid w:val="00A2703D"/>
    <w:rsid w:val="00A42F44"/>
    <w:rsid w:val="00A448A3"/>
    <w:rsid w:val="00AC6E85"/>
    <w:rsid w:val="00B06649"/>
    <w:rsid w:val="00B3052F"/>
    <w:rsid w:val="00B441C9"/>
    <w:rsid w:val="00B44B75"/>
    <w:rsid w:val="00B44BEB"/>
    <w:rsid w:val="00B47636"/>
    <w:rsid w:val="00B75DEB"/>
    <w:rsid w:val="00BA0C5D"/>
    <w:rsid w:val="00BA2DB7"/>
    <w:rsid w:val="00BE178D"/>
    <w:rsid w:val="00BE691B"/>
    <w:rsid w:val="00BF5EE8"/>
    <w:rsid w:val="00BF786E"/>
    <w:rsid w:val="00C03DCC"/>
    <w:rsid w:val="00C1704A"/>
    <w:rsid w:val="00C71E0E"/>
    <w:rsid w:val="00C77173"/>
    <w:rsid w:val="00C87224"/>
    <w:rsid w:val="00D0477E"/>
    <w:rsid w:val="00D07617"/>
    <w:rsid w:val="00D14C47"/>
    <w:rsid w:val="00D3534C"/>
    <w:rsid w:val="00D45E23"/>
    <w:rsid w:val="00D54628"/>
    <w:rsid w:val="00D55760"/>
    <w:rsid w:val="00D8141B"/>
    <w:rsid w:val="00D86BCD"/>
    <w:rsid w:val="00D86F75"/>
    <w:rsid w:val="00DA2732"/>
    <w:rsid w:val="00DB754C"/>
    <w:rsid w:val="00DD20A0"/>
    <w:rsid w:val="00DF227F"/>
    <w:rsid w:val="00E0068C"/>
    <w:rsid w:val="00E05917"/>
    <w:rsid w:val="00E20091"/>
    <w:rsid w:val="00E408CF"/>
    <w:rsid w:val="00E51263"/>
    <w:rsid w:val="00E558B0"/>
    <w:rsid w:val="00E97A71"/>
    <w:rsid w:val="00EC10E5"/>
    <w:rsid w:val="00EC7720"/>
    <w:rsid w:val="00F2740A"/>
    <w:rsid w:val="00F3001F"/>
    <w:rsid w:val="00F65689"/>
    <w:rsid w:val="00F92B15"/>
    <w:rsid w:val="00FA106B"/>
    <w:rsid w:val="00FC71B1"/>
    <w:rsid w:val="00FD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9058"/>
  <w15:docId w15:val="{9C67BA74-CEE5-4246-98BB-FDB0AE44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4E"/>
    <w:rPr>
      <w:rFonts w:ascii="Times New Roman" w:eastAsia="Times New Roman" w:hAnsi="Times New Roman"/>
      <w:sz w:val="24"/>
      <w:szCs w:val="24"/>
      <w:lang w:eastAsia="en-US"/>
    </w:rPr>
  </w:style>
  <w:style w:type="paragraph" w:styleId="Heading6">
    <w:name w:val="heading 6"/>
    <w:basedOn w:val="Normal"/>
    <w:next w:val="Normal"/>
    <w:link w:val="Heading6Char"/>
    <w:qFormat/>
    <w:rsid w:val="002A54D8"/>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cs="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 w:type="paragraph" w:styleId="Revision">
    <w:name w:val="Revision"/>
    <w:hidden/>
    <w:uiPriority w:val="99"/>
    <w:semiHidden/>
    <w:rsid w:val="005105B6"/>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F27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4085">
      <w:bodyDiv w:val="1"/>
      <w:marLeft w:val="0"/>
      <w:marRight w:val="0"/>
      <w:marTop w:val="0"/>
      <w:marBottom w:val="0"/>
      <w:divBdr>
        <w:top w:val="none" w:sz="0" w:space="0" w:color="auto"/>
        <w:left w:val="none" w:sz="0" w:space="0" w:color="auto"/>
        <w:bottom w:val="none" w:sz="0" w:space="0" w:color="auto"/>
        <w:right w:val="none" w:sz="0" w:space="0" w:color="auto"/>
      </w:divBdr>
    </w:div>
    <w:div w:id="1575316662">
      <w:bodyDiv w:val="1"/>
      <w:marLeft w:val="0"/>
      <w:marRight w:val="0"/>
      <w:marTop w:val="0"/>
      <w:marBottom w:val="0"/>
      <w:divBdr>
        <w:top w:val="none" w:sz="0" w:space="0" w:color="auto"/>
        <w:left w:val="none" w:sz="0" w:space="0" w:color="auto"/>
        <w:bottom w:val="none" w:sz="0" w:space="0" w:color="auto"/>
        <w:right w:val="none" w:sz="0" w:space="0" w:color="auto"/>
      </w:divBdr>
    </w:div>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3</cp:revision>
  <cp:lastPrinted>2021-01-28T14:24:00Z</cp:lastPrinted>
  <dcterms:created xsi:type="dcterms:W3CDTF">2025-03-17T14:38:00Z</dcterms:created>
  <dcterms:modified xsi:type="dcterms:W3CDTF">2025-03-18T10:55:00Z</dcterms:modified>
</cp:coreProperties>
</file>