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FB3D" w14:textId="32A90DA7" w:rsidR="00060B41" w:rsidRDefault="00FE2FB6" w:rsidP="0097059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53A9BA4" wp14:editId="2ED4BED0">
            <wp:extent cx="253746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0B23" w14:textId="77777777" w:rsidR="00927AC4" w:rsidRPr="00D735BA" w:rsidRDefault="00927AC4" w:rsidP="0097059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C6FEE">
        <w:rPr>
          <w:rFonts w:ascii="Arial" w:hAnsi="Arial" w:cs="Arial"/>
          <w:b/>
          <w:sz w:val="28"/>
          <w:szCs w:val="28"/>
        </w:rPr>
        <w:t>Provider records</w:t>
      </w:r>
    </w:p>
    <w:p w14:paraId="3074E521" w14:textId="77777777" w:rsidR="00927AC4" w:rsidRPr="00DC6FEE" w:rsidRDefault="00927AC4" w:rsidP="0097059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6FEE">
        <w:rPr>
          <w:rFonts w:ascii="Arial" w:hAnsi="Arial" w:cs="Arial"/>
          <w:b/>
          <w:sz w:val="22"/>
          <w:szCs w:val="22"/>
        </w:rPr>
        <w:t xml:space="preserve">Policy </w:t>
      </w:r>
      <w:r w:rsidR="00FB6997">
        <w:rPr>
          <w:rFonts w:ascii="Arial" w:hAnsi="Arial" w:cs="Arial"/>
          <w:b/>
          <w:sz w:val="22"/>
          <w:szCs w:val="22"/>
        </w:rPr>
        <w:t>s</w:t>
      </w:r>
      <w:r w:rsidRPr="00DC6FEE">
        <w:rPr>
          <w:rFonts w:ascii="Arial" w:hAnsi="Arial" w:cs="Arial"/>
          <w:b/>
          <w:sz w:val="22"/>
          <w:szCs w:val="22"/>
        </w:rPr>
        <w:t>tatement</w:t>
      </w:r>
    </w:p>
    <w:p w14:paraId="45FD80F3" w14:textId="77777777" w:rsidR="00C168E7" w:rsidRPr="00C168E7" w:rsidRDefault="00C168E7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We keep records and documentation for the purpose of maintaining our </w:t>
      </w:r>
      <w:r w:rsidR="00CC113B">
        <w:rPr>
          <w:rFonts w:cs="Arial"/>
          <w:i w:val="0"/>
          <w:sz w:val="22"/>
          <w:szCs w:val="22"/>
        </w:rPr>
        <w:t>charity</w:t>
      </w:r>
      <w:r w:rsidRPr="00C168E7">
        <w:rPr>
          <w:rFonts w:cs="Arial"/>
          <w:i w:val="0"/>
          <w:sz w:val="22"/>
          <w:szCs w:val="22"/>
        </w:rPr>
        <w:t>. These include:</w:t>
      </w:r>
    </w:p>
    <w:p w14:paraId="2948C8EA" w14:textId="77777777" w:rsidR="00C168E7" w:rsidRP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Records pertaining to our registration.</w:t>
      </w:r>
    </w:p>
    <w:p w14:paraId="68507C4B" w14:textId="77777777" w:rsidR="00C168E7" w:rsidRP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Landlord/lease documents and other contractual documentation pertaining to amenities, services and goods.</w:t>
      </w:r>
    </w:p>
    <w:p w14:paraId="72BD276E" w14:textId="77777777" w:rsidR="00C168E7" w:rsidRP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Financial records pertaining to income and expenditure.</w:t>
      </w:r>
    </w:p>
    <w:p w14:paraId="5D9E8D29" w14:textId="77777777" w:rsidR="00C168E7" w:rsidRP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Risk assessments.</w:t>
      </w:r>
    </w:p>
    <w:p w14:paraId="269A54CF" w14:textId="77777777" w:rsidR="00C168E7" w:rsidRP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Employment records of </w:t>
      </w:r>
      <w:r w:rsidR="00CC113B">
        <w:rPr>
          <w:rFonts w:cs="Arial"/>
          <w:i w:val="0"/>
          <w:sz w:val="22"/>
          <w:szCs w:val="22"/>
        </w:rPr>
        <w:t>our</w:t>
      </w:r>
      <w:r w:rsidR="00331DCB"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staff including their name, home address and telephone number.</w:t>
      </w:r>
    </w:p>
    <w:p w14:paraId="09B446CB" w14:textId="77777777" w:rsidR="00C168E7" w:rsidRDefault="00C168E7" w:rsidP="003D12C4">
      <w:pPr>
        <w:pStyle w:val="BodyText"/>
        <w:numPr>
          <w:ilvl w:val="0"/>
          <w:numId w:val="4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Names, addresses and telephone numbers of anyone else who is regularly in unsupervised contact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with the children.</w:t>
      </w:r>
    </w:p>
    <w:p w14:paraId="640C990F" w14:textId="77777777" w:rsidR="00C168E7" w:rsidRDefault="00C168E7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5258C0F2" w14:textId="77777777" w:rsidR="00C168E7" w:rsidRPr="00C168E7" w:rsidRDefault="00C168E7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We consider our records as confidential based on the sensitivity of information, such as </w:t>
      </w:r>
      <w:r w:rsidRPr="00060B41">
        <w:rPr>
          <w:rFonts w:cs="Arial"/>
          <w:i w:val="0"/>
          <w:sz w:val="22"/>
          <w:szCs w:val="22"/>
        </w:rPr>
        <w:t xml:space="preserve">with employment records. These confidential records are maintained with regard to the framework of the </w:t>
      </w:r>
      <w:r w:rsidR="007B3AE2" w:rsidRPr="00060B41">
        <w:rPr>
          <w:rFonts w:cs="Arial"/>
          <w:i w:val="0"/>
          <w:sz w:val="22"/>
          <w:szCs w:val="22"/>
        </w:rPr>
        <w:t>General Data Protection Regulations (2018), fu</w:t>
      </w:r>
      <w:r w:rsidR="00891AF2" w:rsidRPr="00060B41">
        <w:rPr>
          <w:rFonts w:cs="Arial"/>
          <w:i w:val="0"/>
          <w:sz w:val="22"/>
          <w:szCs w:val="22"/>
        </w:rPr>
        <w:t>rther details are given in our Privacy N</w:t>
      </w:r>
      <w:r w:rsidR="007B3AE2" w:rsidRPr="00060B41">
        <w:rPr>
          <w:rFonts w:cs="Arial"/>
          <w:i w:val="0"/>
          <w:sz w:val="22"/>
          <w:szCs w:val="22"/>
        </w:rPr>
        <w:t>otice</w:t>
      </w:r>
      <w:r w:rsidRPr="00060B41">
        <w:rPr>
          <w:rFonts w:cs="Arial"/>
          <w:i w:val="0"/>
          <w:sz w:val="22"/>
          <w:szCs w:val="22"/>
        </w:rPr>
        <w:t xml:space="preserve"> and the Human Rights Act</w:t>
      </w:r>
      <w:r w:rsidRPr="00C168E7">
        <w:rPr>
          <w:rFonts w:cs="Arial"/>
          <w:i w:val="0"/>
          <w:sz w:val="22"/>
          <w:szCs w:val="22"/>
        </w:rPr>
        <w:t xml:space="preserve"> (1998).</w:t>
      </w:r>
    </w:p>
    <w:p w14:paraId="31EEDE5B" w14:textId="77777777" w:rsidR="00C168E7" w:rsidRDefault="00C168E7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33D505C0" w14:textId="77777777" w:rsidR="00927AC4" w:rsidRPr="00DC6FEE" w:rsidRDefault="00C168E7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This policy and procedure </w:t>
      </w:r>
      <w:r w:rsidR="00CC113B">
        <w:rPr>
          <w:rFonts w:cs="Arial"/>
          <w:i w:val="0"/>
          <w:sz w:val="22"/>
          <w:szCs w:val="22"/>
        </w:rPr>
        <w:t>should be read alongside our</w:t>
      </w:r>
      <w:r w:rsidRPr="00C168E7">
        <w:rPr>
          <w:rFonts w:cs="Arial"/>
          <w:i w:val="0"/>
          <w:sz w:val="22"/>
          <w:szCs w:val="22"/>
        </w:rPr>
        <w:t xml:space="preserve"> </w:t>
      </w:r>
      <w:r w:rsidR="007B3AE2" w:rsidRPr="00060B41">
        <w:rPr>
          <w:rFonts w:cs="Arial"/>
          <w:i w:val="0"/>
          <w:sz w:val="22"/>
          <w:szCs w:val="22"/>
        </w:rPr>
        <w:t xml:space="preserve">Privacy Notice, </w:t>
      </w:r>
      <w:r w:rsidRPr="00060B41">
        <w:rPr>
          <w:rFonts w:cs="Arial"/>
          <w:i w:val="0"/>
          <w:sz w:val="22"/>
          <w:szCs w:val="22"/>
        </w:rPr>
        <w:t>Confidentiality</w:t>
      </w:r>
      <w:r w:rsidRPr="00C168E7">
        <w:rPr>
          <w:rFonts w:cs="Arial"/>
          <w:i w:val="0"/>
          <w:sz w:val="22"/>
          <w:szCs w:val="22"/>
        </w:rPr>
        <w:t xml:space="preserve"> and Client Access to Records Policy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and Information Sharing Policy.</w:t>
      </w:r>
    </w:p>
    <w:p w14:paraId="0E4A758A" w14:textId="77777777" w:rsidR="00660953" w:rsidRDefault="00660953" w:rsidP="00970590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598BD9FE" w14:textId="77777777" w:rsidR="00927AC4" w:rsidRPr="00DC6FEE" w:rsidRDefault="00660953" w:rsidP="0097059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27AC4" w:rsidRPr="00DC6FEE">
        <w:rPr>
          <w:rFonts w:ascii="Arial" w:hAnsi="Arial" w:cs="Arial"/>
          <w:b/>
          <w:sz w:val="22"/>
          <w:szCs w:val="22"/>
        </w:rPr>
        <w:t>rocedures</w:t>
      </w:r>
    </w:p>
    <w:p w14:paraId="6536BB37" w14:textId="77777777" w:rsidR="00927AC4" w:rsidRPr="00DC6FEE" w:rsidRDefault="00927AC4" w:rsidP="00970590">
      <w:pPr>
        <w:spacing w:line="360" w:lineRule="auto"/>
        <w:rPr>
          <w:rFonts w:ascii="Arial" w:hAnsi="Arial" w:cs="Arial"/>
          <w:sz w:val="22"/>
          <w:szCs w:val="22"/>
        </w:rPr>
      </w:pPr>
    </w:p>
    <w:p w14:paraId="7FB913EE" w14:textId="77777777" w:rsidR="00C168E7" w:rsidRPr="00C168E7" w:rsidRDefault="00C168E7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 xml:space="preserve">All records are the responsibility of </w:t>
      </w:r>
      <w:r w:rsidR="00331DCB">
        <w:rPr>
          <w:rFonts w:ascii="Arial" w:hAnsi="Arial" w:cs="Arial"/>
          <w:sz w:val="22"/>
          <w:szCs w:val="22"/>
        </w:rPr>
        <w:t>our</w:t>
      </w:r>
      <w:r w:rsidR="00331DCB" w:rsidRPr="00C168E7">
        <w:rPr>
          <w:rFonts w:ascii="Arial" w:hAnsi="Arial" w:cs="Arial"/>
          <w:sz w:val="22"/>
          <w:szCs w:val="22"/>
        </w:rPr>
        <w:t xml:space="preserve"> </w:t>
      </w:r>
      <w:r w:rsidRPr="00C168E7">
        <w:rPr>
          <w:rFonts w:ascii="Arial" w:hAnsi="Arial" w:cs="Arial"/>
          <w:sz w:val="22"/>
          <w:szCs w:val="22"/>
        </w:rPr>
        <w:t>management team who ensure they are kept securely.</w:t>
      </w:r>
    </w:p>
    <w:p w14:paraId="7A3E8153" w14:textId="77777777" w:rsidR="00C168E7" w:rsidRPr="00C168E7" w:rsidRDefault="00C168E7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 xml:space="preserve">All </w:t>
      </w:r>
      <w:r w:rsidR="00CC113B">
        <w:rPr>
          <w:rFonts w:ascii="Arial" w:hAnsi="Arial" w:cs="Arial"/>
          <w:sz w:val="22"/>
          <w:szCs w:val="22"/>
        </w:rPr>
        <w:t>our</w:t>
      </w:r>
      <w:r w:rsidR="00331DCB">
        <w:rPr>
          <w:rFonts w:ascii="Arial" w:hAnsi="Arial" w:cs="Arial"/>
          <w:sz w:val="22"/>
          <w:szCs w:val="22"/>
        </w:rPr>
        <w:t xml:space="preserve"> </w:t>
      </w:r>
      <w:r w:rsidRPr="00C168E7">
        <w:rPr>
          <w:rFonts w:ascii="Arial" w:hAnsi="Arial" w:cs="Arial"/>
          <w:sz w:val="22"/>
          <w:szCs w:val="22"/>
        </w:rPr>
        <w:t>records are kept in an orderly way in files and filing is kept up-to-date.</w:t>
      </w:r>
    </w:p>
    <w:p w14:paraId="4AF454B3" w14:textId="77777777" w:rsidR="00C168E7" w:rsidRPr="00C168E7" w:rsidRDefault="00CC113B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</w:t>
      </w:r>
      <w:r w:rsidR="00331DCB">
        <w:rPr>
          <w:rFonts w:ascii="Arial" w:hAnsi="Arial" w:cs="Arial"/>
          <w:sz w:val="22"/>
          <w:szCs w:val="22"/>
        </w:rPr>
        <w:t xml:space="preserve"> f</w:t>
      </w:r>
      <w:r w:rsidR="00331DCB" w:rsidRPr="00C168E7">
        <w:rPr>
          <w:rFonts w:ascii="Arial" w:hAnsi="Arial" w:cs="Arial"/>
          <w:sz w:val="22"/>
          <w:szCs w:val="22"/>
        </w:rPr>
        <w:t xml:space="preserve">inancial </w:t>
      </w:r>
      <w:r w:rsidR="00C168E7" w:rsidRPr="00C168E7">
        <w:rPr>
          <w:rFonts w:ascii="Arial" w:hAnsi="Arial" w:cs="Arial"/>
          <w:sz w:val="22"/>
          <w:szCs w:val="22"/>
        </w:rPr>
        <w:t>records are kept up-to-date for audit purposes.</w:t>
      </w:r>
    </w:p>
    <w:p w14:paraId="1A622122" w14:textId="77777777" w:rsidR="00C168E7" w:rsidRPr="00970590" w:rsidRDefault="00CC113B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31DCB">
        <w:rPr>
          <w:rFonts w:ascii="Arial" w:hAnsi="Arial" w:cs="Arial"/>
          <w:sz w:val="22"/>
          <w:szCs w:val="22"/>
        </w:rPr>
        <w:t xml:space="preserve"> maintain h</w:t>
      </w:r>
      <w:r w:rsidR="00331DCB" w:rsidRPr="00970590">
        <w:rPr>
          <w:rFonts w:ascii="Arial" w:hAnsi="Arial" w:cs="Arial"/>
          <w:sz w:val="22"/>
          <w:szCs w:val="22"/>
        </w:rPr>
        <w:t xml:space="preserve">ealth </w:t>
      </w:r>
      <w:r w:rsidR="00C168E7" w:rsidRPr="00970590">
        <w:rPr>
          <w:rFonts w:ascii="Arial" w:hAnsi="Arial" w:cs="Arial"/>
          <w:sz w:val="22"/>
          <w:szCs w:val="22"/>
        </w:rPr>
        <w:t>and safety records; these include risk assessments, details of checks or</w:t>
      </w:r>
      <w:r w:rsidR="00970590">
        <w:rPr>
          <w:rFonts w:ascii="Arial" w:hAnsi="Arial" w:cs="Arial"/>
          <w:sz w:val="22"/>
          <w:szCs w:val="22"/>
        </w:rPr>
        <w:t xml:space="preserve"> </w:t>
      </w:r>
      <w:r w:rsidR="00C168E7" w:rsidRPr="00970590">
        <w:rPr>
          <w:rFonts w:ascii="Arial" w:hAnsi="Arial" w:cs="Arial"/>
          <w:sz w:val="22"/>
          <w:szCs w:val="22"/>
        </w:rPr>
        <w:t>inspections and guidance etc.</w:t>
      </w:r>
    </w:p>
    <w:p w14:paraId="419DE17B" w14:textId="77777777" w:rsidR="00C168E7" w:rsidRPr="00C168E7" w:rsidRDefault="00C168E7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>Our Ofsted registration certificate is displayed.</w:t>
      </w:r>
    </w:p>
    <w:p w14:paraId="60DFF423" w14:textId="77777777" w:rsidR="00C168E7" w:rsidRPr="00C168E7" w:rsidRDefault="00C168E7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>Our Public Liability insurance certificate is displayed.</w:t>
      </w:r>
    </w:p>
    <w:p w14:paraId="0AA5D55C" w14:textId="77777777" w:rsidR="00C168E7" w:rsidRPr="00C168E7" w:rsidRDefault="00C168E7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>All our employment and staff records are kept securely and confidentially.</w:t>
      </w:r>
    </w:p>
    <w:p w14:paraId="16F6DA74" w14:textId="77777777" w:rsidR="00970590" w:rsidRDefault="00970590" w:rsidP="00970590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727582E" w14:textId="77777777" w:rsidR="00C168E7" w:rsidRPr="00C168E7" w:rsidRDefault="00C168E7" w:rsidP="00970590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168E7">
        <w:rPr>
          <w:rFonts w:ascii="Arial" w:hAnsi="Arial" w:cs="Arial"/>
          <w:sz w:val="22"/>
          <w:szCs w:val="22"/>
        </w:rPr>
        <w:t>We notify Ofsted of any:</w:t>
      </w:r>
    </w:p>
    <w:p w14:paraId="5B6E8D7D" w14:textId="77777777" w:rsidR="00C168E7" w:rsidRPr="00C168E7" w:rsidRDefault="00A01A36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31DCB">
        <w:rPr>
          <w:rFonts w:ascii="Arial" w:hAnsi="Arial" w:cs="Arial"/>
          <w:sz w:val="22"/>
          <w:szCs w:val="22"/>
        </w:rPr>
        <w:t>hange</w:t>
      </w:r>
      <w:r>
        <w:rPr>
          <w:rFonts w:ascii="Arial" w:hAnsi="Arial" w:cs="Arial"/>
          <w:sz w:val="22"/>
          <w:szCs w:val="22"/>
        </w:rPr>
        <w:t xml:space="preserve"> </w:t>
      </w:r>
      <w:r w:rsidR="005272B5">
        <w:rPr>
          <w:rFonts w:ascii="Arial" w:hAnsi="Arial" w:cs="Arial"/>
          <w:sz w:val="22"/>
          <w:szCs w:val="22"/>
        </w:rPr>
        <w:t xml:space="preserve">in the address of </w:t>
      </w:r>
      <w:r w:rsidR="00CC113B">
        <w:rPr>
          <w:rFonts w:ascii="Arial" w:hAnsi="Arial" w:cs="Arial"/>
          <w:sz w:val="22"/>
          <w:szCs w:val="22"/>
        </w:rPr>
        <w:t>our</w:t>
      </w:r>
      <w:r w:rsidR="00331DCB" w:rsidRPr="00C168E7">
        <w:rPr>
          <w:rFonts w:ascii="Arial" w:hAnsi="Arial" w:cs="Arial"/>
          <w:sz w:val="22"/>
          <w:szCs w:val="22"/>
        </w:rPr>
        <w:t xml:space="preserve"> </w:t>
      </w:r>
      <w:r w:rsidR="00C168E7" w:rsidRPr="00C168E7">
        <w:rPr>
          <w:rFonts w:ascii="Arial" w:hAnsi="Arial" w:cs="Arial"/>
          <w:sz w:val="22"/>
          <w:szCs w:val="22"/>
        </w:rPr>
        <w:t>premises;</w:t>
      </w:r>
    </w:p>
    <w:p w14:paraId="3B36D7C4" w14:textId="77777777" w:rsidR="00C168E7" w:rsidRPr="00C168E7" w:rsidRDefault="00331DCB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</w:t>
      </w:r>
      <w:r w:rsidR="00C168E7" w:rsidRPr="00C168E7">
        <w:rPr>
          <w:rFonts w:ascii="Arial" w:hAnsi="Arial" w:cs="Arial"/>
          <w:sz w:val="22"/>
          <w:szCs w:val="22"/>
        </w:rPr>
        <w:t xml:space="preserve">to </w:t>
      </w:r>
      <w:r w:rsidR="00CC113B">
        <w:rPr>
          <w:rFonts w:ascii="Arial" w:hAnsi="Arial" w:cs="Arial"/>
          <w:sz w:val="22"/>
          <w:szCs w:val="22"/>
        </w:rPr>
        <w:t>our</w:t>
      </w:r>
      <w:r w:rsidRPr="00C168E7">
        <w:rPr>
          <w:rFonts w:ascii="Arial" w:hAnsi="Arial" w:cs="Arial"/>
          <w:sz w:val="22"/>
          <w:szCs w:val="22"/>
        </w:rPr>
        <w:t xml:space="preserve"> </w:t>
      </w:r>
      <w:r w:rsidR="00C168E7" w:rsidRPr="00C168E7">
        <w:rPr>
          <w:rFonts w:ascii="Arial" w:hAnsi="Arial" w:cs="Arial"/>
          <w:sz w:val="22"/>
          <w:szCs w:val="22"/>
        </w:rPr>
        <w:t>premises which may affect the space available to us or the quality of childcare we provide;</w:t>
      </w:r>
    </w:p>
    <w:p w14:paraId="42004E7F" w14:textId="77777777" w:rsidR="00CC113B" w:rsidRDefault="00331DCB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C113B">
        <w:rPr>
          <w:rFonts w:ascii="Arial" w:hAnsi="Arial" w:cs="Arial"/>
          <w:sz w:val="22"/>
          <w:szCs w:val="22"/>
        </w:rPr>
        <w:t xml:space="preserve">change </w:t>
      </w:r>
      <w:r w:rsidR="00C168E7" w:rsidRPr="00CC113B">
        <w:rPr>
          <w:rFonts w:ascii="Arial" w:hAnsi="Arial" w:cs="Arial"/>
          <w:sz w:val="22"/>
          <w:szCs w:val="22"/>
        </w:rPr>
        <w:t xml:space="preserve">to the name and address of </w:t>
      </w:r>
      <w:r w:rsidRPr="00CC113B">
        <w:rPr>
          <w:rFonts w:ascii="Arial" w:hAnsi="Arial" w:cs="Arial"/>
          <w:sz w:val="22"/>
          <w:szCs w:val="22"/>
        </w:rPr>
        <w:t xml:space="preserve">our registered </w:t>
      </w:r>
      <w:r w:rsidR="00C168E7" w:rsidRPr="00CC113B">
        <w:rPr>
          <w:rFonts w:ascii="Arial" w:hAnsi="Arial" w:cs="Arial"/>
          <w:sz w:val="22"/>
          <w:szCs w:val="22"/>
        </w:rPr>
        <w:t>provider, or the provider’s contact information</w:t>
      </w:r>
    </w:p>
    <w:p w14:paraId="20D0453E" w14:textId="77777777" w:rsidR="00C168E7" w:rsidRPr="00C168E7" w:rsidRDefault="00331DCB" w:rsidP="003D12C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CC113B">
        <w:rPr>
          <w:rFonts w:ascii="Arial" w:hAnsi="Arial" w:cs="Arial"/>
          <w:sz w:val="22"/>
          <w:szCs w:val="22"/>
        </w:rPr>
        <w:t xml:space="preserve"> change </w:t>
      </w:r>
      <w:r w:rsidR="00C168E7" w:rsidRPr="00CC113B">
        <w:rPr>
          <w:rFonts w:ascii="Arial" w:hAnsi="Arial" w:cs="Arial"/>
          <w:sz w:val="22"/>
          <w:szCs w:val="22"/>
        </w:rPr>
        <w:t xml:space="preserve">to the person managing </w:t>
      </w:r>
      <w:r w:rsidR="00CC113B">
        <w:rPr>
          <w:rFonts w:ascii="Arial" w:hAnsi="Arial" w:cs="Arial"/>
          <w:sz w:val="22"/>
          <w:szCs w:val="22"/>
        </w:rPr>
        <w:t>our</w:t>
      </w:r>
      <w:r w:rsidRPr="00CC113B">
        <w:rPr>
          <w:rFonts w:ascii="Arial" w:hAnsi="Arial" w:cs="Arial"/>
          <w:sz w:val="22"/>
          <w:szCs w:val="22"/>
        </w:rPr>
        <w:t xml:space="preserve"> </w:t>
      </w:r>
      <w:r w:rsidR="00C168E7" w:rsidRPr="00CC113B">
        <w:rPr>
          <w:rFonts w:ascii="Arial" w:hAnsi="Arial" w:cs="Arial"/>
          <w:sz w:val="22"/>
          <w:szCs w:val="22"/>
        </w:rPr>
        <w:t>provision;</w:t>
      </w:r>
    </w:p>
    <w:p w14:paraId="00F57FF5" w14:textId="783837CC" w:rsidR="00927AC4" w:rsidRPr="00035CED" w:rsidRDefault="00CC113B" w:rsidP="00970590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168E7" w:rsidRPr="00CC113B">
        <w:rPr>
          <w:rFonts w:ascii="Arial" w:hAnsi="Arial" w:cs="Arial"/>
          <w:sz w:val="22"/>
          <w:szCs w:val="22"/>
        </w:rPr>
        <w:t>significant event which is likely to affect our suitability to look after childre</w:t>
      </w:r>
      <w:r w:rsidR="00035CED">
        <w:rPr>
          <w:rFonts w:ascii="Arial" w:hAnsi="Arial" w:cs="Arial"/>
          <w:sz w:val="22"/>
          <w:szCs w:val="22"/>
        </w:rPr>
        <w:t>n.</w:t>
      </w:r>
    </w:p>
    <w:sectPr w:rsidR="00927AC4" w:rsidRPr="00035CED" w:rsidSect="0005025D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0EF8" w14:textId="77777777" w:rsidR="00F54C1C" w:rsidRDefault="00F54C1C" w:rsidP="00D735BA">
      <w:r>
        <w:separator/>
      </w:r>
    </w:p>
  </w:endnote>
  <w:endnote w:type="continuationSeparator" w:id="0">
    <w:p w14:paraId="3D2E7626" w14:textId="77777777" w:rsidR="00F54C1C" w:rsidRDefault="00F54C1C" w:rsidP="00D7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C04D" w14:textId="77777777" w:rsidR="00F54C1C" w:rsidRDefault="00F54C1C" w:rsidP="00D735BA">
      <w:r>
        <w:separator/>
      </w:r>
    </w:p>
  </w:footnote>
  <w:footnote w:type="continuationSeparator" w:id="0">
    <w:p w14:paraId="6C644D78" w14:textId="77777777" w:rsidR="00F54C1C" w:rsidRDefault="00F54C1C" w:rsidP="00D7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2F3"/>
    <w:multiLevelType w:val="hybridMultilevel"/>
    <w:tmpl w:val="673CF4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61BBB"/>
    <w:multiLevelType w:val="hybridMultilevel"/>
    <w:tmpl w:val="22EE582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46420"/>
    <w:multiLevelType w:val="hybridMultilevel"/>
    <w:tmpl w:val="E51261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30230"/>
    <w:multiLevelType w:val="hybridMultilevel"/>
    <w:tmpl w:val="342E3E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35CED"/>
    <w:rsid w:val="0005025D"/>
    <w:rsid w:val="0005544B"/>
    <w:rsid w:val="00060B41"/>
    <w:rsid w:val="00087C02"/>
    <w:rsid w:val="0009291D"/>
    <w:rsid w:val="000A1E7D"/>
    <w:rsid w:val="000B4F85"/>
    <w:rsid w:val="000F24EC"/>
    <w:rsid w:val="00105D34"/>
    <w:rsid w:val="00111873"/>
    <w:rsid w:val="00126FFA"/>
    <w:rsid w:val="00152AD7"/>
    <w:rsid w:val="00154070"/>
    <w:rsid w:val="00195E4D"/>
    <w:rsid w:val="00195F91"/>
    <w:rsid w:val="001B6062"/>
    <w:rsid w:val="001D3652"/>
    <w:rsid w:val="001E24D6"/>
    <w:rsid w:val="001F21B4"/>
    <w:rsid w:val="001F2F31"/>
    <w:rsid w:val="00267187"/>
    <w:rsid w:val="00275177"/>
    <w:rsid w:val="002818A8"/>
    <w:rsid w:val="002A20C7"/>
    <w:rsid w:val="002A608E"/>
    <w:rsid w:val="002D18B4"/>
    <w:rsid w:val="002E4C2E"/>
    <w:rsid w:val="002E580C"/>
    <w:rsid w:val="002F209C"/>
    <w:rsid w:val="002F43F1"/>
    <w:rsid w:val="00305FB6"/>
    <w:rsid w:val="0032728F"/>
    <w:rsid w:val="00331DCB"/>
    <w:rsid w:val="003513C8"/>
    <w:rsid w:val="00356E73"/>
    <w:rsid w:val="00364F54"/>
    <w:rsid w:val="00366233"/>
    <w:rsid w:val="0037524C"/>
    <w:rsid w:val="00384CBA"/>
    <w:rsid w:val="003B102D"/>
    <w:rsid w:val="003C77AE"/>
    <w:rsid w:val="003D12C4"/>
    <w:rsid w:val="003F2A9A"/>
    <w:rsid w:val="00400168"/>
    <w:rsid w:val="004151C7"/>
    <w:rsid w:val="0042256E"/>
    <w:rsid w:val="00435D8D"/>
    <w:rsid w:val="00445C36"/>
    <w:rsid w:val="00447523"/>
    <w:rsid w:val="004504B8"/>
    <w:rsid w:val="004555E0"/>
    <w:rsid w:val="00455626"/>
    <w:rsid w:val="0046529D"/>
    <w:rsid w:val="004768C7"/>
    <w:rsid w:val="00484BFB"/>
    <w:rsid w:val="00492F69"/>
    <w:rsid w:val="004A36EE"/>
    <w:rsid w:val="004B3464"/>
    <w:rsid w:val="004D1A30"/>
    <w:rsid w:val="004F48AC"/>
    <w:rsid w:val="004F5C5B"/>
    <w:rsid w:val="00503899"/>
    <w:rsid w:val="0050480E"/>
    <w:rsid w:val="00514878"/>
    <w:rsid w:val="00515B3C"/>
    <w:rsid w:val="00525213"/>
    <w:rsid w:val="005272B5"/>
    <w:rsid w:val="005614A0"/>
    <w:rsid w:val="00561CBD"/>
    <w:rsid w:val="00573A0D"/>
    <w:rsid w:val="0058232E"/>
    <w:rsid w:val="005907F1"/>
    <w:rsid w:val="00597388"/>
    <w:rsid w:val="00597F7A"/>
    <w:rsid w:val="005A000B"/>
    <w:rsid w:val="005F08EB"/>
    <w:rsid w:val="00603F89"/>
    <w:rsid w:val="0061132F"/>
    <w:rsid w:val="00612963"/>
    <w:rsid w:val="006234A8"/>
    <w:rsid w:val="00652886"/>
    <w:rsid w:val="00660953"/>
    <w:rsid w:val="006812A8"/>
    <w:rsid w:val="006911FE"/>
    <w:rsid w:val="006A6520"/>
    <w:rsid w:val="006B2100"/>
    <w:rsid w:val="006B289B"/>
    <w:rsid w:val="006B6710"/>
    <w:rsid w:val="006B6CCE"/>
    <w:rsid w:val="006D2B88"/>
    <w:rsid w:val="00704C10"/>
    <w:rsid w:val="00716195"/>
    <w:rsid w:val="007300F7"/>
    <w:rsid w:val="007310D5"/>
    <w:rsid w:val="00742D87"/>
    <w:rsid w:val="00754DB7"/>
    <w:rsid w:val="007B3AE2"/>
    <w:rsid w:val="007C4959"/>
    <w:rsid w:val="007E1890"/>
    <w:rsid w:val="00803686"/>
    <w:rsid w:val="008125F6"/>
    <w:rsid w:val="00813244"/>
    <w:rsid w:val="0081382F"/>
    <w:rsid w:val="00822C45"/>
    <w:rsid w:val="00870665"/>
    <w:rsid w:val="00874EA3"/>
    <w:rsid w:val="00891AF2"/>
    <w:rsid w:val="008A516A"/>
    <w:rsid w:val="008B175D"/>
    <w:rsid w:val="008B22D5"/>
    <w:rsid w:val="008C419C"/>
    <w:rsid w:val="008C563B"/>
    <w:rsid w:val="00906004"/>
    <w:rsid w:val="00927AC4"/>
    <w:rsid w:val="00954AB9"/>
    <w:rsid w:val="00961909"/>
    <w:rsid w:val="00965D4A"/>
    <w:rsid w:val="00970590"/>
    <w:rsid w:val="00982C1D"/>
    <w:rsid w:val="0099628D"/>
    <w:rsid w:val="00996486"/>
    <w:rsid w:val="0099754B"/>
    <w:rsid w:val="009A4671"/>
    <w:rsid w:val="009A4BB5"/>
    <w:rsid w:val="009B3130"/>
    <w:rsid w:val="009B3BB2"/>
    <w:rsid w:val="009E262E"/>
    <w:rsid w:val="00A01A36"/>
    <w:rsid w:val="00A11797"/>
    <w:rsid w:val="00A11851"/>
    <w:rsid w:val="00A1527B"/>
    <w:rsid w:val="00A30C34"/>
    <w:rsid w:val="00A4254A"/>
    <w:rsid w:val="00A468BF"/>
    <w:rsid w:val="00A80F85"/>
    <w:rsid w:val="00A95F6C"/>
    <w:rsid w:val="00A964D6"/>
    <w:rsid w:val="00A96AA4"/>
    <w:rsid w:val="00AA376F"/>
    <w:rsid w:val="00AB059C"/>
    <w:rsid w:val="00AB4272"/>
    <w:rsid w:val="00AC0695"/>
    <w:rsid w:val="00B033B6"/>
    <w:rsid w:val="00B25624"/>
    <w:rsid w:val="00B35D1E"/>
    <w:rsid w:val="00B423C4"/>
    <w:rsid w:val="00B46FEC"/>
    <w:rsid w:val="00B755D3"/>
    <w:rsid w:val="00BD21A4"/>
    <w:rsid w:val="00BE2107"/>
    <w:rsid w:val="00BF61BB"/>
    <w:rsid w:val="00C168E7"/>
    <w:rsid w:val="00C37A4C"/>
    <w:rsid w:val="00C476C9"/>
    <w:rsid w:val="00C47A2F"/>
    <w:rsid w:val="00C56052"/>
    <w:rsid w:val="00C71E0E"/>
    <w:rsid w:val="00CC113B"/>
    <w:rsid w:val="00CC27CA"/>
    <w:rsid w:val="00CC2F8B"/>
    <w:rsid w:val="00CC4494"/>
    <w:rsid w:val="00CE3C52"/>
    <w:rsid w:val="00D23189"/>
    <w:rsid w:val="00D3780A"/>
    <w:rsid w:val="00D42DAD"/>
    <w:rsid w:val="00D56AB7"/>
    <w:rsid w:val="00D735BA"/>
    <w:rsid w:val="00D93A5A"/>
    <w:rsid w:val="00DA5E15"/>
    <w:rsid w:val="00DA7F5D"/>
    <w:rsid w:val="00DC2EBC"/>
    <w:rsid w:val="00DC6BB9"/>
    <w:rsid w:val="00DC6FEE"/>
    <w:rsid w:val="00DD6666"/>
    <w:rsid w:val="00E02110"/>
    <w:rsid w:val="00E03E32"/>
    <w:rsid w:val="00E0508A"/>
    <w:rsid w:val="00E2563B"/>
    <w:rsid w:val="00E51263"/>
    <w:rsid w:val="00E5506D"/>
    <w:rsid w:val="00E644C3"/>
    <w:rsid w:val="00E65254"/>
    <w:rsid w:val="00E87113"/>
    <w:rsid w:val="00E907A3"/>
    <w:rsid w:val="00EB3FBF"/>
    <w:rsid w:val="00EC2A9A"/>
    <w:rsid w:val="00ED4E6D"/>
    <w:rsid w:val="00EF0595"/>
    <w:rsid w:val="00EF489A"/>
    <w:rsid w:val="00F17923"/>
    <w:rsid w:val="00F23BFB"/>
    <w:rsid w:val="00F52DB1"/>
    <w:rsid w:val="00F54C1C"/>
    <w:rsid w:val="00F716F3"/>
    <w:rsid w:val="00F84596"/>
    <w:rsid w:val="00FA351A"/>
    <w:rsid w:val="00FA68D6"/>
    <w:rsid w:val="00FB6997"/>
    <w:rsid w:val="00FD493D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08EAD"/>
  <w15:docId w15:val="{F886F92F-B43E-421E-8094-FBE7AA7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semiHidden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F5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7F5D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BD2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3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735BA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3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5BA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964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Leafield Pre-school</cp:lastModifiedBy>
  <cp:revision>2</cp:revision>
  <cp:lastPrinted>2018-11-13T13:57:00Z</cp:lastPrinted>
  <dcterms:created xsi:type="dcterms:W3CDTF">2025-03-13T12:01:00Z</dcterms:created>
  <dcterms:modified xsi:type="dcterms:W3CDTF">2025-03-13T12:01:00Z</dcterms:modified>
</cp:coreProperties>
</file>